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42" w:rsidRPr="00E536D7" w:rsidRDefault="008A7442" w:rsidP="008A7442">
      <w:pPr>
        <w:pStyle w:val="a3"/>
        <w:spacing w:line="276" w:lineRule="auto"/>
        <w:jc w:val="center"/>
        <w:rPr>
          <w:bCs/>
          <w:color w:val="FF0000"/>
          <w:sz w:val="28"/>
          <w:szCs w:val="27"/>
        </w:rPr>
      </w:pPr>
    </w:p>
    <w:p w:rsidR="00E536D7" w:rsidRPr="00E536D7" w:rsidRDefault="005C14B2" w:rsidP="00E536D7">
      <w:pPr>
        <w:spacing w:after="0" w:line="240" w:lineRule="auto"/>
        <w:jc w:val="center"/>
        <w:rPr>
          <w:rFonts w:ascii="Times New Roman" w:hAnsi="Times New Roman" w:cs="Times New Roman"/>
          <w:color w:val="FF0000"/>
          <w:sz w:val="25"/>
          <w:szCs w:val="25"/>
          <w:shd w:val="clear" w:color="auto" w:fill="EBEDF0"/>
        </w:rPr>
      </w:pPr>
      <w:r>
        <w:rPr>
          <w:color w:val="FF0000"/>
          <w:lang w:eastAsia="en-US"/>
        </w:rPr>
        <w:pict>
          <v:shapetype id="_x0000_t32" coordsize="21600,21600" o:spt="32" o:oned="t" path="m,l21600,21600e" filled="f">
            <v:path arrowok="t" fillok="f" o:connecttype="none"/>
            <o:lock v:ext="edit" shapetype="t"/>
          </v:shapetype>
          <v:shape id="_x0000_s1027" type="#_x0000_t32" style="position:absolute;left:0;text-align:left;margin-left:99.4pt;margin-top:56.8pt;width:348.7pt;height:0;z-index:251658240" o:connectortype="straight"/>
        </w:pict>
      </w:r>
      <w:r w:rsidR="00E536D7" w:rsidRPr="00E536D7">
        <w:rPr>
          <w:rFonts w:ascii="Times New Roman" w:hAnsi="Times New Roman" w:cs="Times New Roman"/>
          <w:color w:val="FF0000"/>
          <w:shd w:val="clear" w:color="auto" w:fill="EBEDF0"/>
        </w:rPr>
        <w:t>МУНИЦИПАЛЬНОЕ АВТОНОМНОЕ ДОШКОЛЬНОЕ</w:t>
      </w:r>
      <w:r w:rsidR="00E536D7" w:rsidRPr="00E536D7">
        <w:rPr>
          <w:rFonts w:ascii="Times New Roman" w:hAnsi="Times New Roman" w:cs="Times New Roman"/>
          <w:color w:val="FF0000"/>
        </w:rPr>
        <w:br/>
      </w:r>
      <w:r w:rsidR="00E536D7" w:rsidRPr="00E536D7">
        <w:rPr>
          <w:rFonts w:ascii="Times New Roman" w:hAnsi="Times New Roman" w:cs="Times New Roman"/>
          <w:color w:val="FF0000"/>
          <w:shd w:val="clear" w:color="auto" w:fill="EBEDF0"/>
        </w:rPr>
        <w:t>ОБРАЗОВАТЕЛЬНОЕ УЧРЕЖДЕНИЕ</w:t>
      </w:r>
      <w:r w:rsidR="00E536D7" w:rsidRPr="00E536D7">
        <w:rPr>
          <w:rFonts w:ascii="Times New Roman" w:hAnsi="Times New Roman" w:cs="Times New Roman"/>
          <w:color w:val="FF0000"/>
        </w:rPr>
        <w:br/>
      </w:r>
      <w:r w:rsidR="00E536D7" w:rsidRPr="00E536D7">
        <w:rPr>
          <w:rFonts w:ascii="Times New Roman" w:hAnsi="Times New Roman" w:cs="Times New Roman"/>
          <w:color w:val="FF0000"/>
          <w:shd w:val="clear" w:color="auto" w:fill="EBEDF0"/>
        </w:rPr>
        <w:t xml:space="preserve">«ЦЕНТР РАЗВИТИЯ ВОСПИТАННИКА «ДЕТСКИЙ САД </w:t>
      </w:r>
      <w:proofErr w:type="spellStart"/>
      <w:r w:rsidR="00E536D7" w:rsidRPr="00E536D7">
        <w:rPr>
          <w:rFonts w:ascii="Times New Roman" w:hAnsi="Times New Roman" w:cs="Times New Roman"/>
          <w:color w:val="FF0000"/>
          <w:shd w:val="clear" w:color="auto" w:fill="EBEDF0"/>
        </w:rPr>
        <w:t>No</w:t>
      </w:r>
      <w:proofErr w:type="spellEnd"/>
      <w:r w:rsidR="00E536D7" w:rsidRPr="00E536D7">
        <w:rPr>
          <w:rFonts w:ascii="Times New Roman" w:hAnsi="Times New Roman" w:cs="Times New Roman"/>
          <w:color w:val="FF0000"/>
          <w:shd w:val="clear" w:color="auto" w:fill="EBEDF0"/>
        </w:rPr>
        <w:t xml:space="preserve"> 5</w:t>
      </w:r>
      <w:r w:rsidR="00E536D7" w:rsidRPr="00E536D7">
        <w:rPr>
          <w:rFonts w:ascii="Times New Roman" w:hAnsi="Times New Roman" w:cs="Times New Roman"/>
          <w:color w:val="FF0000"/>
        </w:rPr>
        <w:br/>
      </w:r>
      <w:r w:rsidR="00E536D7" w:rsidRPr="00E536D7">
        <w:rPr>
          <w:rFonts w:ascii="Times New Roman" w:hAnsi="Times New Roman" w:cs="Times New Roman"/>
          <w:color w:val="FF0000"/>
          <w:shd w:val="clear" w:color="auto" w:fill="EBEDF0"/>
        </w:rPr>
        <w:t>«АКАДЕМИЯ ДЕТСТВА» ГОРОДА РУБЦОВСКА</w:t>
      </w:r>
      <w:r w:rsidR="00E536D7" w:rsidRPr="00E536D7">
        <w:rPr>
          <w:rFonts w:ascii="Times New Roman" w:hAnsi="Times New Roman" w:cs="Times New Roman"/>
          <w:color w:val="FF0000"/>
        </w:rPr>
        <w:br/>
      </w:r>
    </w:p>
    <w:p w:rsidR="00E536D7" w:rsidRPr="005C14B2" w:rsidRDefault="00E536D7" w:rsidP="00E536D7">
      <w:pPr>
        <w:spacing w:after="0" w:line="240" w:lineRule="auto"/>
        <w:jc w:val="center"/>
        <w:rPr>
          <w:rFonts w:ascii="Times New Roman" w:hAnsi="Times New Roman" w:cs="Times New Roman"/>
          <w:color w:val="FF0000"/>
          <w:sz w:val="24"/>
          <w:szCs w:val="24"/>
        </w:rPr>
      </w:pPr>
      <w:r w:rsidRPr="00E536D7">
        <w:rPr>
          <w:rFonts w:ascii="Times New Roman" w:hAnsi="Times New Roman" w:cs="Times New Roman"/>
          <w:color w:val="FF0000"/>
          <w:sz w:val="25"/>
          <w:szCs w:val="25"/>
          <w:shd w:val="clear" w:color="auto" w:fill="EBEDF0"/>
        </w:rPr>
        <w:t>658222, г. Рубцовск, ул. Федоренко, 5</w:t>
      </w:r>
      <w:r w:rsidRPr="00E536D7">
        <w:rPr>
          <w:rFonts w:ascii="Times New Roman" w:hAnsi="Times New Roman" w:cs="Times New Roman"/>
          <w:color w:val="FF0000"/>
          <w:sz w:val="27"/>
          <w:szCs w:val="27"/>
        </w:rPr>
        <w:br/>
      </w:r>
      <w:r w:rsidRPr="00E536D7">
        <w:rPr>
          <w:rFonts w:ascii="Times New Roman" w:hAnsi="Times New Roman" w:cs="Times New Roman"/>
          <w:color w:val="FF0000"/>
          <w:sz w:val="25"/>
          <w:szCs w:val="25"/>
          <w:shd w:val="clear" w:color="auto" w:fill="EBEDF0"/>
        </w:rPr>
        <w:t xml:space="preserve">тел. </w:t>
      </w:r>
      <w:r w:rsidRPr="005C14B2">
        <w:rPr>
          <w:rFonts w:ascii="Times New Roman" w:hAnsi="Times New Roman" w:cs="Times New Roman"/>
          <w:color w:val="FF0000"/>
          <w:sz w:val="25"/>
          <w:szCs w:val="25"/>
          <w:shd w:val="clear" w:color="auto" w:fill="EBEDF0"/>
        </w:rPr>
        <w:t>(38557) 7-18-03, 7-18-07, 7-18-05</w:t>
      </w:r>
      <w:r w:rsidRPr="005C14B2">
        <w:rPr>
          <w:rFonts w:ascii="Times New Roman" w:hAnsi="Times New Roman" w:cs="Times New Roman"/>
          <w:color w:val="FF0000"/>
          <w:sz w:val="27"/>
          <w:szCs w:val="27"/>
        </w:rPr>
        <w:br/>
      </w:r>
      <w:r w:rsidRPr="00E536D7">
        <w:rPr>
          <w:rFonts w:ascii="Times New Roman" w:hAnsi="Times New Roman" w:cs="Times New Roman"/>
          <w:color w:val="FF0000"/>
          <w:sz w:val="25"/>
          <w:szCs w:val="25"/>
          <w:shd w:val="clear" w:color="auto" w:fill="EBEDF0"/>
          <w:lang w:val="en-US"/>
        </w:rPr>
        <w:t>e</w:t>
      </w:r>
      <w:r w:rsidRPr="005C14B2">
        <w:rPr>
          <w:rFonts w:ascii="Times New Roman" w:hAnsi="Times New Roman" w:cs="Times New Roman"/>
          <w:color w:val="FF0000"/>
          <w:sz w:val="25"/>
          <w:szCs w:val="25"/>
          <w:shd w:val="clear" w:color="auto" w:fill="EBEDF0"/>
        </w:rPr>
        <w:t>-</w:t>
      </w:r>
      <w:r w:rsidRPr="00E536D7">
        <w:rPr>
          <w:rFonts w:ascii="Times New Roman" w:hAnsi="Times New Roman" w:cs="Times New Roman"/>
          <w:color w:val="FF0000"/>
          <w:sz w:val="25"/>
          <w:szCs w:val="25"/>
          <w:shd w:val="clear" w:color="auto" w:fill="EBEDF0"/>
          <w:lang w:val="en-US"/>
        </w:rPr>
        <w:t>mail</w:t>
      </w:r>
      <w:r w:rsidRPr="005C14B2">
        <w:rPr>
          <w:rFonts w:ascii="Times New Roman" w:hAnsi="Times New Roman" w:cs="Times New Roman"/>
          <w:color w:val="FF0000"/>
          <w:sz w:val="25"/>
          <w:szCs w:val="25"/>
          <w:shd w:val="clear" w:color="auto" w:fill="EBEDF0"/>
        </w:rPr>
        <w:t xml:space="preserve">: </w:t>
      </w:r>
      <w:r w:rsidRPr="00E536D7">
        <w:rPr>
          <w:rFonts w:ascii="Times New Roman" w:hAnsi="Times New Roman" w:cs="Times New Roman"/>
          <w:color w:val="FF0000"/>
          <w:sz w:val="25"/>
          <w:szCs w:val="25"/>
          <w:shd w:val="clear" w:color="auto" w:fill="EBEDF0"/>
          <w:lang w:val="en-US"/>
        </w:rPr>
        <w:t>ds</w:t>
      </w:r>
      <w:r w:rsidRPr="005C14B2">
        <w:rPr>
          <w:rFonts w:ascii="Times New Roman" w:hAnsi="Times New Roman" w:cs="Times New Roman"/>
          <w:color w:val="FF0000"/>
          <w:sz w:val="25"/>
          <w:szCs w:val="25"/>
          <w:shd w:val="clear" w:color="auto" w:fill="EBEDF0"/>
        </w:rPr>
        <w:t>5</w:t>
      </w:r>
      <w:proofErr w:type="spellStart"/>
      <w:r w:rsidRPr="00E536D7">
        <w:rPr>
          <w:rFonts w:ascii="Times New Roman" w:hAnsi="Times New Roman" w:cs="Times New Roman"/>
          <w:color w:val="FF0000"/>
          <w:sz w:val="25"/>
          <w:szCs w:val="25"/>
          <w:shd w:val="clear" w:color="auto" w:fill="EBEDF0"/>
          <w:lang w:val="en-US"/>
        </w:rPr>
        <w:t>akademiadetstva</w:t>
      </w:r>
      <w:proofErr w:type="spellEnd"/>
      <w:r w:rsidRPr="005C14B2">
        <w:rPr>
          <w:rFonts w:ascii="Times New Roman" w:hAnsi="Times New Roman" w:cs="Times New Roman"/>
          <w:color w:val="FF0000"/>
          <w:sz w:val="25"/>
          <w:szCs w:val="25"/>
          <w:shd w:val="clear" w:color="auto" w:fill="EBEDF0"/>
        </w:rPr>
        <w:t>@</w:t>
      </w:r>
      <w:r w:rsidRPr="00E536D7">
        <w:rPr>
          <w:rFonts w:ascii="Times New Roman" w:hAnsi="Times New Roman" w:cs="Times New Roman"/>
          <w:color w:val="FF0000"/>
          <w:sz w:val="25"/>
          <w:szCs w:val="25"/>
          <w:shd w:val="clear" w:color="auto" w:fill="EBEDF0"/>
          <w:lang w:val="en-US"/>
        </w:rPr>
        <w:t>mail</w:t>
      </w:r>
      <w:r w:rsidRPr="005C14B2">
        <w:rPr>
          <w:rFonts w:ascii="Times New Roman" w:hAnsi="Times New Roman" w:cs="Times New Roman"/>
          <w:color w:val="FF0000"/>
          <w:sz w:val="25"/>
          <w:szCs w:val="25"/>
          <w:shd w:val="clear" w:color="auto" w:fill="EBEDF0"/>
        </w:rPr>
        <w:t>.</w:t>
      </w:r>
      <w:proofErr w:type="spellStart"/>
      <w:r w:rsidRPr="00E536D7">
        <w:rPr>
          <w:rFonts w:ascii="Times New Roman" w:hAnsi="Times New Roman" w:cs="Times New Roman"/>
          <w:color w:val="FF0000"/>
          <w:sz w:val="25"/>
          <w:szCs w:val="25"/>
          <w:shd w:val="clear" w:color="auto" w:fill="EBEDF0"/>
          <w:lang w:val="en-US"/>
        </w:rPr>
        <w:t>ru</w:t>
      </w:r>
      <w:proofErr w:type="spellEnd"/>
    </w:p>
    <w:p w:rsidR="008A7442" w:rsidRPr="005C14B2" w:rsidRDefault="008A7442" w:rsidP="008A7442">
      <w:pPr>
        <w:jc w:val="center"/>
      </w:pPr>
    </w:p>
    <w:p w:rsidR="008A7442" w:rsidRPr="005C14B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Pr="005C14B2" w:rsidRDefault="008A7442" w:rsidP="00DD4385">
      <w:pPr>
        <w:pStyle w:val="a3"/>
        <w:shd w:val="clear" w:color="auto" w:fill="FFFFFF"/>
        <w:spacing w:before="0" w:beforeAutospacing="0" w:after="0" w:afterAutospacing="0" w:line="328" w:lineRule="atLeast"/>
        <w:rPr>
          <w:b/>
          <w:bCs/>
          <w:i/>
          <w:iCs/>
          <w:color w:val="FF0000"/>
          <w:sz w:val="36"/>
          <w:szCs w:val="36"/>
        </w:rPr>
      </w:pPr>
    </w:p>
    <w:p w:rsidR="00DD4385" w:rsidRPr="008A7442" w:rsidRDefault="00DD4385" w:rsidP="008A7442">
      <w:pPr>
        <w:pStyle w:val="a3"/>
        <w:shd w:val="clear" w:color="auto" w:fill="FFFFFF"/>
        <w:spacing w:before="0" w:beforeAutospacing="0" w:after="0" w:afterAutospacing="0" w:line="328" w:lineRule="atLeast"/>
        <w:jc w:val="center"/>
        <w:rPr>
          <w:b/>
          <w:bCs/>
          <w:i/>
          <w:iCs/>
          <w:color w:val="FF0000"/>
          <w:sz w:val="52"/>
          <w:szCs w:val="36"/>
        </w:rPr>
      </w:pPr>
      <w:r w:rsidRPr="008A7442">
        <w:rPr>
          <w:b/>
          <w:bCs/>
          <w:i/>
          <w:iCs/>
          <w:color w:val="FF0000"/>
          <w:sz w:val="52"/>
          <w:szCs w:val="36"/>
        </w:rPr>
        <w:t>Консультация для родителей</w:t>
      </w:r>
    </w:p>
    <w:p w:rsidR="008A7442" w:rsidRDefault="008A7442" w:rsidP="008A7442">
      <w:pPr>
        <w:pStyle w:val="a3"/>
        <w:shd w:val="clear" w:color="auto" w:fill="FFFFFF"/>
        <w:spacing w:before="0" w:beforeAutospacing="0" w:after="0" w:afterAutospacing="0" w:line="328" w:lineRule="atLeast"/>
        <w:jc w:val="center"/>
        <w:rPr>
          <w:b/>
          <w:bCs/>
          <w:i/>
          <w:iCs/>
          <w:color w:val="FF0000"/>
          <w:sz w:val="44"/>
          <w:szCs w:val="36"/>
        </w:rPr>
      </w:pPr>
    </w:p>
    <w:p w:rsidR="008A7442" w:rsidRPr="008A7442" w:rsidRDefault="008A7442" w:rsidP="008A7442">
      <w:pPr>
        <w:pStyle w:val="a3"/>
        <w:shd w:val="clear" w:color="auto" w:fill="FFFFFF"/>
        <w:spacing w:before="0" w:beforeAutospacing="0" w:after="0" w:afterAutospacing="0" w:line="328" w:lineRule="atLeast"/>
        <w:jc w:val="center"/>
        <w:rPr>
          <w:rFonts w:ascii="Arial" w:hAnsi="Arial" w:cs="Arial"/>
          <w:color w:val="000000"/>
          <w:sz w:val="28"/>
          <w:szCs w:val="23"/>
        </w:rPr>
      </w:pPr>
    </w:p>
    <w:p w:rsidR="008A7442" w:rsidRDefault="005C14B2" w:rsidP="008A7442">
      <w:pPr>
        <w:pStyle w:val="a3"/>
        <w:shd w:val="clear" w:color="auto" w:fill="FFFFFF"/>
        <w:spacing w:before="0" w:beforeAutospacing="0" w:after="0" w:afterAutospacing="0" w:line="328" w:lineRule="atLeast"/>
        <w:jc w:val="center"/>
        <w:rPr>
          <w:b/>
          <w:bCs/>
          <w:i/>
          <w:iCs/>
          <w:color w:val="FF0000"/>
          <w:sz w:val="36"/>
          <w:szCs w:val="36"/>
        </w:rPr>
      </w:pPr>
      <w:r>
        <w:rPr>
          <w:b/>
          <w:bCs/>
          <w:i/>
          <w:iCs/>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4pt;height:139.8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Учите детей &#10;рассказывать."/>
          </v:shape>
        </w:pict>
      </w: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Pr="00960100" w:rsidRDefault="008A7442" w:rsidP="008A7442">
      <w:pPr>
        <w:spacing w:after="0" w:line="360" w:lineRule="auto"/>
        <w:jc w:val="right"/>
        <w:rPr>
          <w:rFonts w:ascii="Times New Roman" w:hAnsi="Times New Roman" w:cs="Times New Roman"/>
          <w:iCs/>
          <w:sz w:val="28"/>
          <w:szCs w:val="32"/>
        </w:rPr>
      </w:pPr>
      <w:r w:rsidRPr="00960100">
        <w:rPr>
          <w:rFonts w:ascii="Times New Roman" w:hAnsi="Times New Roman" w:cs="Times New Roman"/>
          <w:iCs/>
          <w:sz w:val="28"/>
          <w:szCs w:val="32"/>
        </w:rPr>
        <w:t xml:space="preserve">Подготовила: учитель-логопед </w:t>
      </w:r>
    </w:p>
    <w:p w:rsidR="008A7442" w:rsidRPr="001A256A" w:rsidRDefault="008A7442" w:rsidP="008A7442">
      <w:pPr>
        <w:spacing w:after="0" w:line="360" w:lineRule="auto"/>
        <w:jc w:val="right"/>
        <w:rPr>
          <w:rFonts w:ascii="Times New Roman" w:hAnsi="Times New Roman" w:cs="Times New Roman"/>
          <w:iCs/>
          <w:sz w:val="28"/>
          <w:szCs w:val="32"/>
        </w:rPr>
      </w:pPr>
      <w:r w:rsidRPr="00960100">
        <w:rPr>
          <w:rFonts w:ascii="Times New Roman" w:hAnsi="Times New Roman" w:cs="Times New Roman"/>
          <w:iCs/>
          <w:sz w:val="28"/>
          <w:szCs w:val="32"/>
        </w:rPr>
        <w:t>Вишневская М.В</w:t>
      </w: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DD4385" w:rsidRPr="003639B7" w:rsidRDefault="00DD4385" w:rsidP="003639B7">
      <w:pPr>
        <w:pStyle w:val="a3"/>
        <w:shd w:val="clear" w:color="auto" w:fill="FFFFFF"/>
        <w:spacing w:before="0" w:beforeAutospacing="0" w:after="0" w:afterAutospacing="0" w:line="328" w:lineRule="atLeast"/>
        <w:ind w:firstLine="709"/>
        <w:jc w:val="center"/>
        <w:rPr>
          <w:rFonts w:ascii="Arial" w:hAnsi="Arial" w:cs="Arial"/>
          <w:color w:val="000000"/>
          <w:sz w:val="28"/>
          <w:szCs w:val="28"/>
        </w:rPr>
      </w:pPr>
      <w:r w:rsidRPr="003639B7">
        <w:rPr>
          <w:b/>
          <w:bCs/>
          <w:i/>
          <w:iCs/>
          <w:color w:val="000000"/>
          <w:sz w:val="28"/>
          <w:szCs w:val="28"/>
        </w:rPr>
        <w:lastRenderedPageBreak/>
        <w:t>Формирование связного высказывания</w:t>
      </w:r>
      <w:r w:rsidRPr="003639B7">
        <w:rPr>
          <w:color w:val="000000"/>
          <w:sz w:val="28"/>
          <w:szCs w:val="28"/>
        </w:rPr>
        <w:t> – одна из основных задач развития речи детей, так как умение связно излагать свои мысли позволяет ребенку свободно общаться, успешно обучаться, понимать литературу, телепередачи. Особенно много внимания необходимо уделять развитию связной речи детей с нарушениями речи. Решать эту задачу нужно не только в детском саду, но и дома.</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b/>
          <w:bCs/>
          <w:i/>
          <w:iCs/>
          <w:color w:val="000000"/>
          <w:sz w:val="28"/>
          <w:szCs w:val="28"/>
        </w:rPr>
        <w:t>Прежде всего побуждайте детей рассказывать о событиях собственной жизни</w:t>
      </w:r>
      <w:r w:rsidRPr="003639B7">
        <w:rPr>
          <w:color w:val="000000"/>
          <w:sz w:val="28"/>
          <w:szCs w:val="28"/>
        </w:rPr>
        <w:t> (о празднике, о прогулке, о прожитом дне).</w:t>
      </w:r>
    </w:p>
    <w:p w:rsidR="00DD4385" w:rsidRPr="003639B7" w:rsidRDefault="00DD4385" w:rsidP="003639B7">
      <w:pPr>
        <w:pStyle w:val="a3"/>
        <w:shd w:val="clear" w:color="auto" w:fill="FFFFFF"/>
        <w:spacing w:before="0" w:beforeAutospacing="0" w:after="0" w:afterAutospacing="0"/>
        <w:ind w:firstLine="709"/>
        <w:rPr>
          <w:rFonts w:ascii="Arial" w:hAnsi="Arial" w:cs="Arial"/>
          <w:color w:val="000000"/>
          <w:sz w:val="28"/>
          <w:szCs w:val="28"/>
        </w:rPr>
      </w:pPr>
      <w:r w:rsidRPr="003639B7">
        <w:rPr>
          <w:rFonts w:ascii="Arial" w:hAnsi="Arial" w:cs="Arial"/>
          <w:color w:val="000000"/>
          <w:sz w:val="28"/>
          <w:szCs w:val="28"/>
        </w:rPr>
        <w:t> </w:t>
      </w:r>
    </w:p>
    <w:p w:rsidR="00DD4385" w:rsidRPr="003639B7" w:rsidRDefault="00DD4385" w:rsidP="003639B7">
      <w:pPr>
        <w:pStyle w:val="a3"/>
        <w:shd w:val="clear" w:color="auto" w:fill="FFFFFF"/>
        <w:spacing w:before="0" w:beforeAutospacing="0" w:after="0" w:afterAutospacing="0"/>
        <w:ind w:firstLine="709"/>
        <w:rPr>
          <w:rFonts w:ascii="Arial" w:hAnsi="Arial" w:cs="Arial"/>
          <w:color w:val="000000"/>
          <w:sz w:val="28"/>
          <w:szCs w:val="28"/>
        </w:rPr>
      </w:pPr>
      <w:r w:rsidRPr="003639B7">
        <w:rPr>
          <w:b/>
          <w:bCs/>
          <w:i/>
          <w:iCs/>
          <w:color w:val="000000"/>
          <w:sz w:val="28"/>
          <w:szCs w:val="28"/>
        </w:rPr>
        <w:t>Пересказывайте с детьми тексты</w:t>
      </w:r>
      <w:r w:rsidRPr="003639B7">
        <w:rPr>
          <w:color w:val="000000"/>
          <w:sz w:val="28"/>
          <w:szCs w:val="28"/>
        </w:rPr>
        <w:t>: сначала побеседуйте по содержанию текста. Затем, после повторного прочтения, попросите ребенка пересказать.</w:t>
      </w:r>
    </w:p>
    <w:p w:rsidR="00DD4385" w:rsidRPr="003639B7" w:rsidRDefault="00DD4385" w:rsidP="003639B7">
      <w:pPr>
        <w:pStyle w:val="a3"/>
        <w:shd w:val="clear" w:color="auto" w:fill="FFFFFF"/>
        <w:spacing w:before="0" w:beforeAutospacing="0" w:after="0" w:afterAutospacing="0"/>
        <w:ind w:firstLine="709"/>
        <w:rPr>
          <w:rFonts w:ascii="Arial" w:hAnsi="Arial" w:cs="Arial"/>
          <w:color w:val="000000"/>
          <w:sz w:val="28"/>
          <w:szCs w:val="28"/>
        </w:rPr>
      </w:pPr>
      <w:r w:rsidRPr="003639B7">
        <w:rPr>
          <w:color w:val="000000"/>
          <w:sz w:val="28"/>
          <w:szCs w:val="28"/>
        </w:rPr>
        <w:t>Если ребенок испытывает затруднения, то вы можете применить такие приемы:</w:t>
      </w:r>
    </w:p>
    <w:p w:rsidR="00DD4385" w:rsidRPr="003639B7" w:rsidRDefault="00DD4385" w:rsidP="003639B7">
      <w:pPr>
        <w:pStyle w:val="a3"/>
        <w:numPr>
          <w:ilvl w:val="0"/>
          <w:numId w:val="1"/>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пересказывает, а ребенок вставляет слово или предложение.</w:t>
      </w:r>
    </w:p>
    <w:p w:rsidR="00DD4385" w:rsidRPr="003639B7" w:rsidRDefault="00DD4385" w:rsidP="003639B7">
      <w:pPr>
        <w:pStyle w:val="a3"/>
        <w:numPr>
          <w:ilvl w:val="0"/>
          <w:numId w:val="1"/>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может задавать наводящие вопросы.</w:t>
      </w:r>
    </w:p>
    <w:p w:rsidR="00DD4385" w:rsidRPr="003639B7" w:rsidRDefault="00DD4385" w:rsidP="003639B7">
      <w:pPr>
        <w:pStyle w:val="a3"/>
        <w:numPr>
          <w:ilvl w:val="0"/>
          <w:numId w:val="1"/>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начинает пересказ, ребенок заканчивает.</w:t>
      </w:r>
      <w:r w:rsidRPr="003639B7">
        <w:rPr>
          <w:rFonts w:ascii="Arial" w:hAnsi="Arial" w:cs="Arial"/>
          <w:color w:val="000000"/>
          <w:sz w:val="28"/>
          <w:szCs w:val="28"/>
        </w:rPr>
        <w:br/>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b/>
          <w:bCs/>
          <w:i/>
          <w:iCs/>
          <w:color w:val="FF0000"/>
          <w:sz w:val="28"/>
          <w:szCs w:val="28"/>
        </w:rPr>
        <w:t>Большое значение для развития навыков самостоятельной речи имеют рассказы по картинкам.</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b/>
          <w:bCs/>
          <w:i/>
          <w:iCs/>
          <w:color w:val="000000"/>
          <w:sz w:val="28"/>
          <w:szCs w:val="28"/>
        </w:rPr>
        <w:t>Серии сюжетных картинок</w:t>
      </w:r>
      <w:r w:rsidRPr="003639B7">
        <w:rPr>
          <w:color w:val="000000"/>
          <w:sz w:val="28"/>
          <w:szCs w:val="28"/>
        </w:rPr>
        <w:t> помогают ребенку разобраться в последовательности событий. Чтобы подвести ребенка к связному высказыванию, вы можете использовать такие </w:t>
      </w:r>
      <w:r w:rsidRPr="003639B7">
        <w:rPr>
          <w:b/>
          <w:bCs/>
          <w:i/>
          <w:iCs/>
          <w:color w:val="000000"/>
          <w:sz w:val="28"/>
          <w:szCs w:val="28"/>
        </w:rPr>
        <w:t>приемы</w:t>
      </w:r>
      <w:r w:rsidRPr="003639B7">
        <w:rPr>
          <w:color w:val="000000"/>
          <w:sz w:val="28"/>
          <w:szCs w:val="28"/>
        </w:rPr>
        <w:t>:</w:t>
      </w:r>
    </w:p>
    <w:p w:rsidR="00DD4385" w:rsidRPr="003639B7" w:rsidRDefault="00DD4385" w:rsidP="003639B7">
      <w:pPr>
        <w:pStyle w:val="a3"/>
        <w:numPr>
          <w:ilvl w:val="0"/>
          <w:numId w:val="2"/>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читает рассказ, ребенок показывает соответствующие картинки.</w:t>
      </w:r>
    </w:p>
    <w:p w:rsidR="00DD4385" w:rsidRPr="003639B7" w:rsidRDefault="00DD4385" w:rsidP="003639B7">
      <w:pPr>
        <w:pStyle w:val="a3"/>
        <w:numPr>
          <w:ilvl w:val="0"/>
          <w:numId w:val="2"/>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читает рассказ и сам раскладывает картинки. Затем он их убирает и предлагает ребенку самостоятельно разложить картинки и повторить рассказ. В случае затруднений можно задать наводящие вопросы.</w:t>
      </w:r>
    </w:p>
    <w:p w:rsidR="00DD4385" w:rsidRPr="003639B7" w:rsidRDefault="00DD4385" w:rsidP="003639B7">
      <w:pPr>
        <w:pStyle w:val="a3"/>
        <w:numPr>
          <w:ilvl w:val="0"/>
          <w:numId w:val="2"/>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Ребенку даются картинки для определения их последовательности. Взрослый начинает рассказ по первой картинке, ребенок продолжает его по остальным картинкам.</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color w:val="000000"/>
          <w:sz w:val="28"/>
          <w:szCs w:val="28"/>
        </w:rPr>
        <w:t>Составить рассказ по </w:t>
      </w:r>
      <w:r w:rsidRPr="003639B7">
        <w:rPr>
          <w:b/>
          <w:bCs/>
          <w:i/>
          <w:iCs/>
          <w:color w:val="000000"/>
          <w:sz w:val="28"/>
          <w:szCs w:val="28"/>
        </w:rPr>
        <w:t>сюжетной картинке</w:t>
      </w:r>
      <w:r w:rsidRPr="003639B7">
        <w:rPr>
          <w:color w:val="000000"/>
          <w:sz w:val="28"/>
          <w:szCs w:val="28"/>
        </w:rPr>
        <w:t> труднее. Поэтому сначала учите детей рассматривать картинку, отмечать детали. После детального разбора картинки направьте внимание детей на действия персонажей и помогите им составить рассказ.</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p>
    <w:p w:rsidR="008A7442" w:rsidRPr="003639B7" w:rsidRDefault="008A7442" w:rsidP="003639B7">
      <w:pPr>
        <w:pStyle w:val="a3"/>
        <w:shd w:val="clear" w:color="auto" w:fill="FFFFFF"/>
        <w:spacing w:before="0" w:beforeAutospacing="0" w:after="0" w:afterAutospacing="0" w:line="328" w:lineRule="atLeast"/>
        <w:rPr>
          <w:b/>
          <w:bCs/>
          <w:i/>
          <w:iCs/>
          <w:color w:val="FF0000"/>
          <w:sz w:val="28"/>
          <w:szCs w:val="28"/>
        </w:rPr>
      </w:pPr>
    </w:p>
    <w:p w:rsidR="008A7442" w:rsidRPr="003639B7" w:rsidRDefault="008A7442" w:rsidP="003639B7">
      <w:pPr>
        <w:pStyle w:val="a3"/>
        <w:shd w:val="clear" w:color="auto" w:fill="FFFFFF"/>
        <w:spacing w:before="0" w:beforeAutospacing="0" w:after="0" w:afterAutospacing="0" w:line="328" w:lineRule="atLeast"/>
        <w:ind w:firstLine="709"/>
        <w:jc w:val="center"/>
        <w:rPr>
          <w:b/>
          <w:bCs/>
          <w:i/>
          <w:iCs/>
          <w:color w:val="FF0000"/>
          <w:sz w:val="28"/>
          <w:szCs w:val="28"/>
        </w:rPr>
      </w:pPr>
    </w:p>
    <w:p w:rsidR="008A7442" w:rsidRPr="003639B7" w:rsidRDefault="008A7442" w:rsidP="003639B7">
      <w:pPr>
        <w:pStyle w:val="a3"/>
        <w:shd w:val="clear" w:color="auto" w:fill="FFFFFF"/>
        <w:spacing w:before="0" w:beforeAutospacing="0" w:after="0" w:afterAutospacing="0" w:line="328" w:lineRule="atLeast"/>
        <w:ind w:firstLine="709"/>
        <w:jc w:val="center"/>
        <w:rPr>
          <w:b/>
          <w:bCs/>
          <w:i/>
          <w:iCs/>
          <w:color w:val="FF0000"/>
          <w:sz w:val="28"/>
          <w:szCs w:val="28"/>
        </w:rPr>
      </w:pPr>
    </w:p>
    <w:p w:rsidR="00DD4385" w:rsidRPr="003639B7" w:rsidRDefault="00DD4385" w:rsidP="003639B7">
      <w:pPr>
        <w:pStyle w:val="a3"/>
        <w:shd w:val="clear" w:color="auto" w:fill="FFFFFF"/>
        <w:spacing w:before="0" w:beforeAutospacing="0" w:after="0" w:afterAutospacing="0" w:line="328" w:lineRule="atLeast"/>
        <w:ind w:firstLine="709"/>
        <w:jc w:val="center"/>
        <w:rPr>
          <w:rFonts w:ascii="Arial" w:hAnsi="Arial" w:cs="Arial"/>
          <w:color w:val="000000"/>
          <w:sz w:val="28"/>
          <w:szCs w:val="28"/>
        </w:rPr>
      </w:pPr>
      <w:r w:rsidRPr="003639B7">
        <w:rPr>
          <w:b/>
          <w:bCs/>
          <w:i/>
          <w:iCs/>
          <w:color w:val="FF0000"/>
          <w:sz w:val="28"/>
          <w:szCs w:val="28"/>
        </w:rPr>
        <w:t>Дорогие мамы и папы!</w:t>
      </w:r>
    </w:p>
    <w:p w:rsidR="00DD4385" w:rsidRPr="003639B7" w:rsidRDefault="00DD4385" w:rsidP="003639B7">
      <w:pPr>
        <w:pStyle w:val="a3"/>
        <w:shd w:val="clear" w:color="auto" w:fill="FFFFFF"/>
        <w:spacing w:before="0" w:beforeAutospacing="0" w:after="0" w:afterAutospacing="0" w:line="328" w:lineRule="atLeast"/>
        <w:ind w:firstLine="709"/>
        <w:jc w:val="center"/>
        <w:rPr>
          <w:rFonts w:ascii="Arial" w:hAnsi="Arial" w:cs="Arial"/>
          <w:color w:val="000000"/>
          <w:sz w:val="28"/>
          <w:szCs w:val="28"/>
        </w:rPr>
      </w:pPr>
      <w:r w:rsidRPr="003639B7">
        <w:rPr>
          <w:rFonts w:ascii="Arial" w:hAnsi="Arial" w:cs="Arial"/>
          <w:color w:val="000000"/>
          <w:sz w:val="28"/>
          <w:szCs w:val="28"/>
        </w:rPr>
        <w:t>  </w:t>
      </w:r>
      <w:r w:rsidRPr="003639B7">
        <w:rPr>
          <w:color w:val="000000"/>
          <w:sz w:val="28"/>
          <w:szCs w:val="28"/>
        </w:rPr>
        <w:t>Чем чаще вы будете играть с ребенком, тем лучше будут его результаты!</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color w:val="000000"/>
          <w:sz w:val="28"/>
          <w:szCs w:val="28"/>
        </w:rPr>
        <w:t>Запомните главное: </w:t>
      </w:r>
      <w:r w:rsidRPr="003639B7">
        <w:rPr>
          <w:b/>
          <w:bCs/>
          <w:i/>
          <w:iCs/>
          <w:color w:val="000000"/>
          <w:sz w:val="28"/>
          <w:szCs w:val="28"/>
        </w:rPr>
        <w:t>игра должна вызывать положительные эмоции у ребенка.</w:t>
      </w:r>
    </w:p>
    <w:p w:rsidR="00715725" w:rsidRDefault="00715725" w:rsidP="003639B7">
      <w:pPr>
        <w:spacing w:after="0"/>
        <w:ind w:firstLine="709"/>
        <w:rPr>
          <w:sz w:val="28"/>
          <w:szCs w:val="28"/>
        </w:rPr>
      </w:pPr>
    </w:p>
    <w:p w:rsidR="005C14B2" w:rsidRDefault="005C14B2" w:rsidP="003639B7">
      <w:pPr>
        <w:spacing w:after="0"/>
        <w:ind w:firstLine="709"/>
        <w:rPr>
          <w:sz w:val="28"/>
          <w:szCs w:val="28"/>
        </w:rPr>
      </w:pPr>
    </w:p>
    <w:p w:rsidR="005C14B2" w:rsidRDefault="005C14B2" w:rsidP="003639B7">
      <w:pPr>
        <w:spacing w:after="0"/>
        <w:ind w:firstLine="709"/>
        <w:rPr>
          <w:sz w:val="28"/>
          <w:szCs w:val="28"/>
        </w:rPr>
      </w:pP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lastRenderedPageBreak/>
        <w:t>Список литературы</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1.  Левина Р.Е. "Нарушения речи и письма у детей: Избранные труды". Фундаментальный труд, один из основоположников советской логопедии.</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2.  Волкова Г.А. "Логопедия" (учебное пособие для вузов). Общая теория и методика.</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3.  Логопедия. Учебник для вузов / Под ред. Л.С. Волковой, С.Н. Шаховской. Классический учебник, охватывающий все разделы логопедии.</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4.  Выготский Л.С. "Мышление и речь", "Избранные психологические исследования". Основы психологии и развития речи, которые лежат в базе логопедии.</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 xml:space="preserve">5.  </w:t>
      </w:r>
      <w:proofErr w:type="spellStart"/>
      <w:r w:rsidRPr="005C14B2">
        <w:rPr>
          <w:rFonts w:ascii="Times New Roman" w:hAnsi="Times New Roman" w:cs="Times New Roman"/>
          <w:sz w:val="28"/>
          <w:szCs w:val="28"/>
        </w:rPr>
        <w:t>Лурия</w:t>
      </w:r>
      <w:proofErr w:type="spellEnd"/>
      <w:r w:rsidRPr="005C14B2">
        <w:rPr>
          <w:rFonts w:ascii="Times New Roman" w:hAnsi="Times New Roman" w:cs="Times New Roman"/>
          <w:sz w:val="28"/>
          <w:szCs w:val="28"/>
        </w:rPr>
        <w:t xml:space="preserve"> А.Р. "Высшие корковые функции человека и их нарушения при локальных поражениях мозга", "Основы нейропсихологии". Нейропсихологический подход к пониманию речевых расстройст</w:t>
      </w:r>
      <w:bookmarkStart w:id="0" w:name="_GoBack"/>
      <w:bookmarkEnd w:id="0"/>
      <w:r w:rsidRPr="005C14B2">
        <w:rPr>
          <w:rFonts w:ascii="Times New Roman" w:hAnsi="Times New Roman" w:cs="Times New Roman"/>
          <w:sz w:val="28"/>
          <w:szCs w:val="28"/>
        </w:rPr>
        <w:t>в.</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6.  Власова Т.А., Певзнер М.С. "О детях с отклонениями в развитии".</w:t>
      </w:r>
    </w:p>
    <w:sectPr w:rsidR="005C14B2" w:rsidRPr="005C14B2" w:rsidSect="008A7442">
      <w:pgSz w:w="11906" w:h="16838"/>
      <w:pgMar w:top="1134" w:right="850" w:bottom="1134" w:left="993"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50041"/>
    <w:multiLevelType w:val="multilevel"/>
    <w:tmpl w:val="FD4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04A48"/>
    <w:multiLevelType w:val="multilevel"/>
    <w:tmpl w:val="BF5E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D4385"/>
    <w:rsid w:val="003639B7"/>
    <w:rsid w:val="004102FF"/>
    <w:rsid w:val="005959C0"/>
    <w:rsid w:val="005C14B2"/>
    <w:rsid w:val="00715725"/>
    <w:rsid w:val="008A7442"/>
    <w:rsid w:val="00DD4385"/>
    <w:rsid w:val="00E53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ules>
    </o:shapelayout>
  </w:shapeDefaults>
  <w:decimalSymbol w:val=","/>
  <w:listSeparator w:val=";"/>
  <w14:docId w14:val="26A4529C"/>
  <w15:docId w15:val="{B5747E0A-E922-422C-AE5E-116B1B25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43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8A7442"/>
    <w:rPr>
      <w:color w:val="0000FF"/>
      <w:u w:val="single"/>
    </w:rPr>
  </w:style>
  <w:style w:type="paragraph" w:styleId="a5">
    <w:name w:val="header"/>
    <w:basedOn w:val="a"/>
    <w:link w:val="a6"/>
    <w:unhideWhenUsed/>
    <w:rsid w:val="008A7442"/>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rsid w:val="008A744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3884">
      <w:bodyDiv w:val="1"/>
      <w:marLeft w:val="0"/>
      <w:marRight w:val="0"/>
      <w:marTop w:val="0"/>
      <w:marBottom w:val="0"/>
      <w:divBdr>
        <w:top w:val="none" w:sz="0" w:space="0" w:color="auto"/>
        <w:left w:val="none" w:sz="0" w:space="0" w:color="auto"/>
        <w:bottom w:val="none" w:sz="0" w:space="0" w:color="auto"/>
        <w:right w:val="none" w:sz="0" w:space="0" w:color="auto"/>
      </w:divBdr>
    </w:div>
    <w:div w:id="7153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461</Words>
  <Characters>2632</Characters>
  <Application>Microsoft Office Word</Application>
  <DocSecurity>0</DocSecurity>
  <Lines>21</Lines>
  <Paragraphs>6</Paragraphs>
  <ScaleCrop>false</ScaleCrop>
  <Company>Microsoft</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dc:creator>
  <cp:keywords/>
  <dc:description/>
  <cp:lastModifiedBy>User</cp:lastModifiedBy>
  <cp:revision>6</cp:revision>
  <dcterms:created xsi:type="dcterms:W3CDTF">2021-11-17T15:13:00Z</dcterms:created>
  <dcterms:modified xsi:type="dcterms:W3CDTF">2025-12-17T03:55:00Z</dcterms:modified>
</cp:coreProperties>
</file>