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8E1C9" w14:textId="77777777" w:rsidR="000A4AB9" w:rsidRPr="000A4AB9" w:rsidRDefault="000A4AB9" w:rsidP="0058769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EAD15C" w14:textId="58ACCFA8" w:rsidR="000A4AB9" w:rsidRPr="000A4AB9" w:rsidRDefault="000A4AB9" w:rsidP="000A4AB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Р</w:t>
      </w:r>
      <w:r w:rsidRPr="000A4AB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екомендации для родителей по организации коррекционно-развивающей среды в домашних условиях</w:t>
      </w:r>
      <w:bookmarkStart w:id="0" w:name="_GoBack"/>
      <w:bookmarkEnd w:id="0"/>
    </w:p>
    <w:p w14:paraId="6676907B" w14:textId="77777777" w:rsidR="000A4AB9" w:rsidRPr="000A4AB9" w:rsidRDefault="000A4AB9" w:rsidP="00587691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14:paraId="6D91A34F" w14:textId="77777777" w:rsidR="000A4AB9" w:rsidRPr="000A4AB9" w:rsidRDefault="000A4AB9" w:rsidP="000A4AB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14:paraId="74DABC0E" w14:textId="77777777" w:rsidR="000A4AB9" w:rsidRPr="000A4AB9" w:rsidRDefault="000E0647" w:rsidP="000E0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647">
        <w:rPr>
          <w:rFonts w:ascii="Times New Roman" w:eastAsia="Times New Roman" w:hAnsi="Times New Roman" w:cs="Times New Roman"/>
          <w:sz w:val="28"/>
          <w:szCs w:val="28"/>
        </w:rPr>
        <w:t xml:space="preserve">Уважаемые родители, для </w:t>
      </w:r>
      <w:r w:rsidRPr="000E0647">
        <w:rPr>
          <w:rFonts w:ascii="Times New Roman" w:eastAsia="Times New Roman" w:hAnsi="Times New Roman" w:cs="Times New Roman"/>
          <w:sz w:val="28"/>
          <w:szCs w:val="28"/>
          <w:lang w:bidi="ru-RU"/>
        </w:rPr>
        <w:t>организации коррекционно-развивающей среды в домашних условиях, мы просим Вас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Pr="000E064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следовать следующим рекомендациям:</w:t>
      </w:r>
    </w:p>
    <w:p w14:paraId="066D67C4" w14:textId="77777777" w:rsidR="000A4AB9" w:rsidRPr="000E0647" w:rsidRDefault="000A4AB9" w:rsidP="000E064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647">
        <w:rPr>
          <w:rFonts w:ascii="Times New Roman" w:hAnsi="Times New Roman" w:cs="Times New Roman"/>
          <w:sz w:val="28"/>
          <w:szCs w:val="28"/>
        </w:rPr>
        <w:t>Вам следует знать зрительные особенности своего ребенка и следовать рекомендациям офтальмолога и тифлопедагога. Например, при высокой степени близорукости нельзя делать резкие движения, прыжки, допускать большую силовую нагрузку; при дальнозоркости необходима усиленная работа с мелкими деталями, при близорукости не допускать перегрузки зрения.</w:t>
      </w:r>
    </w:p>
    <w:p w14:paraId="2E32754A" w14:textId="77777777" w:rsidR="000A4AB9" w:rsidRPr="000A4AB9" w:rsidRDefault="000A4AB9" w:rsidP="000A4AB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B9">
        <w:rPr>
          <w:rFonts w:ascii="Times New Roman" w:hAnsi="Times New Roman" w:cs="Times New Roman"/>
          <w:sz w:val="28"/>
          <w:szCs w:val="28"/>
        </w:rPr>
        <w:t>При п</w:t>
      </w:r>
      <w:r w:rsidR="00EF485B" w:rsidRPr="000A4AB9">
        <w:rPr>
          <w:rFonts w:ascii="Times New Roman" w:hAnsi="Times New Roman" w:cs="Times New Roman"/>
          <w:sz w:val="28"/>
          <w:szCs w:val="28"/>
        </w:rPr>
        <w:t>одбор</w:t>
      </w:r>
      <w:r w:rsidRPr="000A4AB9">
        <w:rPr>
          <w:rFonts w:ascii="Times New Roman" w:hAnsi="Times New Roman" w:cs="Times New Roman"/>
          <w:sz w:val="28"/>
          <w:szCs w:val="28"/>
        </w:rPr>
        <w:t>е</w:t>
      </w:r>
      <w:r w:rsidR="00EF485B" w:rsidRPr="000A4AB9">
        <w:rPr>
          <w:rFonts w:ascii="Times New Roman" w:hAnsi="Times New Roman" w:cs="Times New Roman"/>
          <w:sz w:val="28"/>
          <w:szCs w:val="28"/>
        </w:rPr>
        <w:t xml:space="preserve"> и размещение мебели, дидактического </w:t>
      </w:r>
      <w:r w:rsidRPr="000A4AB9">
        <w:rPr>
          <w:rFonts w:ascii="Times New Roman" w:hAnsi="Times New Roman" w:cs="Times New Roman"/>
          <w:sz w:val="28"/>
          <w:szCs w:val="28"/>
        </w:rPr>
        <w:t>материала и игрушек опирайтесь на  необходимость</w:t>
      </w:r>
      <w:r w:rsidR="00EF485B" w:rsidRPr="000A4AB9">
        <w:rPr>
          <w:rFonts w:ascii="Times New Roman" w:hAnsi="Times New Roman" w:cs="Times New Roman"/>
          <w:sz w:val="28"/>
          <w:szCs w:val="28"/>
        </w:rPr>
        <w:t xml:space="preserve"> </w:t>
      </w:r>
      <w:r w:rsidRPr="000A4AB9">
        <w:rPr>
          <w:rFonts w:ascii="Times New Roman" w:hAnsi="Times New Roman" w:cs="Times New Roman"/>
          <w:sz w:val="28"/>
          <w:szCs w:val="28"/>
        </w:rPr>
        <w:t>без барьерного передвижения и контакта</w:t>
      </w:r>
      <w:r w:rsidR="00EF485B" w:rsidRPr="000A4AB9">
        <w:rPr>
          <w:rFonts w:ascii="Times New Roman" w:hAnsi="Times New Roman" w:cs="Times New Roman"/>
          <w:sz w:val="28"/>
          <w:szCs w:val="28"/>
        </w:rPr>
        <w:t xml:space="preserve">, пластичного введения ребенка </w:t>
      </w:r>
      <w:r w:rsidRPr="000A4AB9">
        <w:rPr>
          <w:rFonts w:ascii="Times New Roman" w:hAnsi="Times New Roman" w:cs="Times New Roman"/>
          <w:sz w:val="28"/>
          <w:szCs w:val="28"/>
        </w:rPr>
        <w:t>в различные формы и виды деятельности</w:t>
      </w:r>
      <w:r w:rsidR="00EF485B" w:rsidRPr="000A4AB9">
        <w:rPr>
          <w:rFonts w:ascii="Times New Roman" w:hAnsi="Times New Roman" w:cs="Times New Roman"/>
          <w:sz w:val="28"/>
          <w:szCs w:val="28"/>
        </w:rPr>
        <w:t>.</w:t>
      </w:r>
    </w:p>
    <w:p w14:paraId="60CA5C5E" w14:textId="77777777" w:rsidR="00EF485B" w:rsidRPr="000A4AB9" w:rsidRDefault="000A4AB9" w:rsidP="000A4AB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B9">
        <w:rPr>
          <w:rFonts w:ascii="Times New Roman" w:hAnsi="Times New Roman" w:cs="Times New Roman"/>
          <w:sz w:val="28"/>
          <w:szCs w:val="28"/>
        </w:rPr>
        <w:t>Разрабатывая специфику интерьера и размещение</w:t>
      </w:r>
      <w:r w:rsidR="00EF485B" w:rsidRPr="000A4AB9">
        <w:rPr>
          <w:rFonts w:ascii="Times New Roman" w:hAnsi="Times New Roman" w:cs="Times New Roman"/>
          <w:sz w:val="28"/>
          <w:szCs w:val="28"/>
        </w:rPr>
        <w:t xml:space="preserve"> предметного окружения</w:t>
      </w:r>
      <w:r w:rsidRPr="000A4AB9">
        <w:rPr>
          <w:rFonts w:ascii="Times New Roman" w:hAnsi="Times New Roman" w:cs="Times New Roman"/>
          <w:sz w:val="28"/>
          <w:szCs w:val="28"/>
        </w:rPr>
        <w:t>,</w:t>
      </w:r>
      <w:r w:rsidR="00EF485B" w:rsidRPr="000A4AB9">
        <w:rPr>
          <w:rFonts w:ascii="Times New Roman" w:hAnsi="Times New Roman" w:cs="Times New Roman"/>
          <w:sz w:val="28"/>
          <w:szCs w:val="28"/>
        </w:rPr>
        <w:t xml:space="preserve"> </w:t>
      </w:r>
      <w:r w:rsidRPr="000A4AB9">
        <w:rPr>
          <w:rFonts w:ascii="Times New Roman" w:hAnsi="Times New Roman" w:cs="Times New Roman"/>
          <w:sz w:val="28"/>
          <w:szCs w:val="28"/>
        </w:rPr>
        <w:t>помните, что п</w:t>
      </w:r>
      <w:r w:rsidR="00EF485B" w:rsidRPr="000A4AB9">
        <w:rPr>
          <w:rFonts w:ascii="Times New Roman" w:hAnsi="Times New Roman" w:cs="Times New Roman"/>
          <w:sz w:val="28"/>
          <w:szCs w:val="28"/>
        </w:rPr>
        <w:t xml:space="preserve">редметно-пространственная среда должна характеризоваться стабильностью: предметы окружения для слабовидящих детей должны постоянно находиться на своих местах; двери помещений должны быть постоянно открыты или постоянно плотно закрываться; </w:t>
      </w:r>
    </w:p>
    <w:p w14:paraId="4E465CBC" w14:textId="77777777" w:rsidR="000A4AB9" w:rsidRPr="000A4AB9" w:rsidRDefault="000A4AB9" w:rsidP="000A4AB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B9">
        <w:rPr>
          <w:rFonts w:ascii="Times New Roman" w:hAnsi="Times New Roman" w:cs="Times New Roman"/>
          <w:sz w:val="28"/>
          <w:szCs w:val="28"/>
        </w:rPr>
        <w:t>Рабочее место ребенка с нарушением зрения должно быть оснащено дополнительным освещением, с учетом явления свето-боязни (некоторые дети с нарушениями зрения не выносят яркий искусственный и солнечный свет).</w:t>
      </w:r>
    </w:p>
    <w:p w14:paraId="7C608949" w14:textId="77777777" w:rsidR="000A4AB9" w:rsidRPr="000A4AB9" w:rsidRDefault="000A4AB9" w:rsidP="000A4AB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B9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="00EF485B" w:rsidRPr="000A4AB9">
        <w:rPr>
          <w:rFonts w:ascii="Times New Roman" w:hAnsi="Times New Roman" w:cs="Times New Roman"/>
          <w:sz w:val="28"/>
          <w:szCs w:val="28"/>
        </w:rPr>
        <w:t xml:space="preserve">материалы, оборудование и игрушки, обладающие следующими качествами: </w:t>
      </w:r>
    </w:p>
    <w:p w14:paraId="1E7FB26D" w14:textId="77777777" w:rsidR="000A4AB9" w:rsidRPr="000A4AB9" w:rsidRDefault="00EF485B" w:rsidP="000A4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B9">
        <w:rPr>
          <w:rFonts w:ascii="Times New Roman" w:hAnsi="Times New Roman" w:cs="Times New Roman"/>
          <w:sz w:val="28"/>
          <w:szCs w:val="28"/>
        </w:rPr>
        <w:lastRenderedPageBreak/>
        <w:t xml:space="preserve">- они должны быть привлекательны для слабовидящего ребенка, актуальны для его зрительного, слухового, осязательного восприятия, способствующие развитию и обогащению зрительных ощущений; </w:t>
      </w:r>
    </w:p>
    <w:p w14:paraId="23ECD1A5" w14:textId="77777777" w:rsidR="000A4AB9" w:rsidRPr="000A4AB9" w:rsidRDefault="00EF485B" w:rsidP="000A4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B9">
        <w:rPr>
          <w:rFonts w:ascii="Times New Roman" w:hAnsi="Times New Roman" w:cs="Times New Roman"/>
          <w:sz w:val="28"/>
          <w:szCs w:val="28"/>
        </w:rPr>
        <w:t>- по форме, структуре, организации должны быть легко зрительно опознаваемы и осмысливаемы слабовидящим ребенком при восприятии их на расстоянии и вблизи: обладать простотой форм, тональной (цветовой) яркостью, иметь четкую детальность, выраженность и доступность различения мелких деталей и частей;</w:t>
      </w:r>
    </w:p>
    <w:p w14:paraId="4F337CCF" w14:textId="77777777" w:rsidR="000A4AB9" w:rsidRDefault="00EF485B" w:rsidP="000A4A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AB9">
        <w:rPr>
          <w:rFonts w:ascii="Times New Roman" w:hAnsi="Times New Roman" w:cs="Times New Roman"/>
          <w:sz w:val="28"/>
          <w:szCs w:val="28"/>
        </w:rPr>
        <w:t xml:space="preserve"> - быть интересными, обладать разнообразием форм и величин, исполненными в разных цветовых гаммах, из разных материалов. </w:t>
      </w:r>
    </w:p>
    <w:p w14:paraId="0547F130" w14:textId="77777777" w:rsidR="000A4AB9" w:rsidRPr="000A4AB9" w:rsidRDefault="000A4AB9" w:rsidP="000A4AB9">
      <w:pPr>
        <w:numPr>
          <w:ilvl w:val="0"/>
          <w:numId w:val="1"/>
        </w:numPr>
        <w:tabs>
          <w:tab w:val="left" w:pos="49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смена видов деятельности, которые являются своеобразным отдыхом для глаз, с использованием упражнений для снятия зрительного утомления (зрительная гимнастика).</w:t>
      </w:r>
    </w:p>
    <w:p w14:paraId="33FC65B3" w14:textId="77777777" w:rsidR="000A4AB9" w:rsidRPr="000A4AB9" w:rsidRDefault="000A4AB9" w:rsidP="000A4AB9">
      <w:pPr>
        <w:numPr>
          <w:ilvl w:val="0"/>
          <w:numId w:val="1"/>
        </w:numPr>
        <w:tabs>
          <w:tab w:val="left" w:pos="509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уделять детям постоянное внимание, но не опекать их чрезмерно.</w:t>
      </w:r>
    </w:p>
    <w:p w14:paraId="74D664C2" w14:textId="77777777" w:rsidR="000A4AB9" w:rsidRPr="000A4AB9" w:rsidRDefault="000A4AB9" w:rsidP="000A4AB9">
      <w:pPr>
        <w:numPr>
          <w:ilvl w:val="0"/>
          <w:numId w:val="1"/>
        </w:numPr>
        <w:tabs>
          <w:tab w:val="left" w:pos="48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молчите с детьми, посто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янно разговаривайте с ними, обо</w:t>
      </w: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значайте все свои действия: «С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мы наденем кофточку. А те</w:t>
      </w: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перь мы надеваем брюки и т. д.». Постоянно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разговаривая с ребён</w:t>
      </w: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ком, вы способствуете его речевому и психическому развитию.</w:t>
      </w:r>
    </w:p>
    <w:p w14:paraId="5FE4536C" w14:textId="77777777" w:rsidR="000A4AB9" w:rsidRPr="000A4AB9" w:rsidRDefault="000A4AB9" w:rsidP="000A4AB9">
      <w:pPr>
        <w:numPr>
          <w:ilvl w:val="0"/>
          <w:numId w:val="1"/>
        </w:numPr>
        <w:tabs>
          <w:tab w:val="left" w:pos="49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ребенком более медленно, ставите</w:t>
      </w: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 четко, кратко, конкретно, чтобы дети могли осознать их, вдуматься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содержание. Не следует торопить их с ответом, дать 1 – 2 мин. на обдумывание.</w:t>
      </w:r>
    </w:p>
    <w:p w14:paraId="55613445" w14:textId="77777777" w:rsidR="000A4AB9" w:rsidRPr="000A4AB9" w:rsidRDefault="000A4AB9" w:rsidP="000A4AB9">
      <w:pPr>
        <w:numPr>
          <w:ilvl w:val="0"/>
          <w:numId w:val="1"/>
        </w:numPr>
        <w:tabs>
          <w:tab w:val="left" w:pos="49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руки ребенка с раннего возраста: играйте с ним в мозаику, собирайте разрезные 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тинки, лепите из пластилина, со</w:t>
      </w: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бирайте детали конструктора, учите застегивать крупные пуговицы и т.д. Этим вы развиваете его самостоятельность, а также готовите к школьному обучению.</w:t>
      </w:r>
    </w:p>
    <w:p w14:paraId="0D1F1356" w14:textId="77777777" w:rsidR="000A4AB9" w:rsidRPr="000A4AB9" w:rsidRDefault="000A4AB9" w:rsidP="000A4AB9">
      <w:pPr>
        <w:numPr>
          <w:ilvl w:val="0"/>
          <w:numId w:val="1"/>
        </w:numPr>
        <w:tabs>
          <w:tab w:val="left" w:pos="59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ребенка положитель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реагировать на взрослых, вос</w:t>
      </w: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питателей, выполнять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убрать игрушки, сходить в туа</w:t>
      </w:r>
      <w:r w:rsidRPr="000A4A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вымыть руки, готовиться к прогулке.</w:t>
      </w:r>
    </w:p>
    <w:p w14:paraId="7C357CAA" w14:textId="77777777" w:rsidR="00EF485B" w:rsidRPr="000A4AB9" w:rsidRDefault="00EF485B">
      <w:pPr>
        <w:rPr>
          <w:rFonts w:ascii="Times New Roman" w:hAnsi="Times New Roman" w:cs="Times New Roman"/>
          <w:sz w:val="28"/>
          <w:szCs w:val="28"/>
        </w:rPr>
      </w:pPr>
    </w:p>
    <w:sectPr w:rsidR="00EF485B" w:rsidRPr="000A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1AD4"/>
    <w:multiLevelType w:val="hybridMultilevel"/>
    <w:tmpl w:val="0BE238C0"/>
    <w:lvl w:ilvl="0" w:tplc="856ABF18">
      <w:start w:val="1"/>
      <w:numFmt w:val="bullet"/>
      <w:lvlText w:val="а"/>
      <w:lvlJc w:val="left"/>
    </w:lvl>
    <w:lvl w:ilvl="1" w:tplc="996C4290">
      <w:start w:val="2"/>
      <w:numFmt w:val="decimal"/>
      <w:lvlText w:val="%2."/>
      <w:lvlJc w:val="left"/>
    </w:lvl>
    <w:lvl w:ilvl="2" w:tplc="F946B638">
      <w:start w:val="1"/>
      <w:numFmt w:val="bullet"/>
      <w:lvlText w:val="с"/>
      <w:lvlJc w:val="left"/>
    </w:lvl>
    <w:lvl w:ilvl="3" w:tplc="15BE925A">
      <w:numFmt w:val="decimal"/>
      <w:lvlText w:val=""/>
      <w:lvlJc w:val="left"/>
    </w:lvl>
    <w:lvl w:ilvl="4" w:tplc="F92A4C16">
      <w:numFmt w:val="decimal"/>
      <w:lvlText w:val=""/>
      <w:lvlJc w:val="left"/>
    </w:lvl>
    <w:lvl w:ilvl="5" w:tplc="77BCF3AC">
      <w:numFmt w:val="decimal"/>
      <w:lvlText w:val=""/>
      <w:lvlJc w:val="left"/>
    </w:lvl>
    <w:lvl w:ilvl="6" w:tplc="BE764F44">
      <w:numFmt w:val="decimal"/>
      <w:lvlText w:val=""/>
      <w:lvlJc w:val="left"/>
    </w:lvl>
    <w:lvl w:ilvl="7" w:tplc="4BDED91A">
      <w:numFmt w:val="decimal"/>
      <w:lvlText w:val=""/>
      <w:lvlJc w:val="left"/>
    </w:lvl>
    <w:lvl w:ilvl="8" w:tplc="6BA4C93E">
      <w:numFmt w:val="decimal"/>
      <w:lvlText w:val=""/>
      <w:lvlJc w:val="left"/>
    </w:lvl>
  </w:abstractNum>
  <w:abstractNum w:abstractNumId="1" w15:restartNumberingAfterBreak="0">
    <w:nsid w:val="000063CB"/>
    <w:multiLevelType w:val="hybridMultilevel"/>
    <w:tmpl w:val="09DC8192"/>
    <w:lvl w:ilvl="0" w:tplc="5142D116">
      <w:start w:val="1"/>
      <w:numFmt w:val="bullet"/>
      <w:lvlText w:val="в"/>
      <w:lvlJc w:val="left"/>
    </w:lvl>
    <w:lvl w:ilvl="1" w:tplc="F056B10C">
      <w:start w:val="3"/>
      <w:numFmt w:val="decimal"/>
      <w:lvlText w:val="%2."/>
      <w:lvlJc w:val="left"/>
    </w:lvl>
    <w:lvl w:ilvl="2" w:tplc="8A1A983A">
      <w:numFmt w:val="decimal"/>
      <w:lvlText w:val=""/>
      <w:lvlJc w:val="left"/>
    </w:lvl>
    <w:lvl w:ilvl="3" w:tplc="9266EA6E">
      <w:numFmt w:val="decimal"/>
      <w:lvlText w:val=""/>
      <w:lvlJc w:val="left"/>
    </w:lvl>
    <w:lvl w:ilvl="4" w:tplc="37FC39E2">
      <w:numFmt w:val="decimal"/>
      <w:lvlText w:val=""/>
      <w:lvlJc w:val="left"/>
    </w:lvl>
    <w:lvl w:ilvl="5" w:tplc="FAF67CD2">
      <w:numFmt w:val="decimal"/>
      <w:lvlText w:val=""/>
      <w:lvlJc w:val="left"/>
    </w:lvl>
    <w:lvl w:ilvl="6" w:tplc="17E64636">
      <w:numFmt w:val="decimal"/>
      <w:lvlText w:val=""/>
      <w:lvlJc w:val="left"/>
    </w:lvl>
    <w:lvl w:ilvl="7" w:tplc="D1FAEFD6">
      <w:numFmt w:val="decimal"/>
      <w:lvlText w:val=""/>
      <w:lvlJc w:val="left"/>
    </w:lvl>
    <w:lvl w:ilvl="8" w:tplc="933E3506">
      <w:numFmt w:val="decimal"/>
      <w:lvlText w:val=""/>
      <w:lvlJc w:val="left"/>
    </w:lvl>
  </w:abstractNum>
  <w:abstractNum w:abstractNumId="2" w15:restartNumberingAfterBreak="0">
    <w:nsid w:val="00006BFC"/>
    <w:multiLevelType w:val="hybridMultilevel"/>
    <w:tmpl w:val="881ABA50"/>
    <w:lvl w:ilvl="0" w:tplc="2ADA3E02">
      <w:start w:val="1"/>
      <w:numFmt w:val="bullet"/>
      <w:lvlText w:val="в"/>
      <w:lvlJc w:val="left"/>
    </w:lvl>
    <w:lvl w:ilvl="1" w:tplc="224AE91C">
      <w:start w:val="9"/>
      <w:numFmt w:val="decimal"/>
      <w:lvlText w:val="%2."/>
      <w:lvlJc w:val="left"/>
    </w:lvl>
    <w:lvl w:ilvl="2" w:tplc="921A9C7C">
      <w:numFmt w:val="decimal"/>
      <w:lvlText w:val=""/>
      <w:lvlJc w:val="left"/>
    </w:lvl>
    <w:lvl w:ilvl="3" w:tplc="BF407852">
      <w:numFmt w:val="decimal"/>
      <w:lvlText w:val=""/>
      <w:lvlJc w:val="left"/>
    </w:lvl>
    <w:lvl w:ilvl="4" w:tplc="5D8E676E">
      <w:numFmt w:val="decimal"/>
      <w:lvlText w:val=""/>
      <w:lvlJc w:val="left"/>
    </w:lvl>
    <w:lvl w:ilvl="5" w:tplc="6DB08778">
      <w:numFmt w:val="decimal"/>
      <w:lvlText w:val=""/>
      <w:lvlJc w:val="left"/>
    </w:lvl>
    <w:lvl w:ilvl="6" w:tplc="87A2DF1A">
      <w:numFmt w:val="decimal"/>
      <w:lvlText w:val=""/>
      <w:lvlJc w:val="left"/>
    </w:lvl>
    <w:lvl w:ilvl="7" w:tplc="80C235F4">
      <w:numFmt w:val="decimal"/>
      <w:lvlText w:val=""/>
      <w:lvlJc w:val="left"/>
    </w:lvl>
    <w:lvl w:ilvl="8" w:tplc="446AE4A8">
      <w:numFmt w:val="decimal"/>
      <w:lvlText w:val=""/>
      <w:lvlJc w:val="left"/>
    </w:lvl>
  </w:abstractNum>
  <w:abstractNum w:abstractNumId="3" w15:restartNumberingAfterBreak="0">
    <w:nsid w:val="00006E5D"/>
    <w:multiLevelType w:val="hybridMultilevel"/>
    <w:tmpl w:val="3C6ED14C"/>
    <w:lvl w:ilvl="0" w:tplc="D45ECBE4">
      <w:start w:val="1"/>
      <w:numFmt w:val="bullet"/>
      <w:lvlText w:val="а"/>
      <w:lvlJc w:val="left"/>
    </w:lvl>
    <w:lvl w:ilvl="1" w:tplc="97D44E14">
      <w:numFmt w:val="decimal"/>
      <w:lvlText w:val="%2."/>
      <w:lvlJc w:val="left"/>
    </w:lvl>
    <w:lvl w:ilvl="2" w:tplc="D368D93A">
      <w:start w:val="1"/>
      <w:numFmt w:val="bullet"/>
      <w:lvlText w:val="с"/>
      <w:lvlJc w:val="left"/>
    </w:lvl>
    <w:lvl w:ilvl="3" w:tplc="31C02350">
      <w:numFmt w:val="decimal"/>
      <w:lvlText w:val=""/>
      <w:lvlJc w:val="left"/>
    </w:lvl>
    <w:lvl w:ilvl="4" w:tplc="21A88B74">
      <w:numFmt w:val="decimal"/>
      <w:lvlText w:val=""/>
      <w:lvlJc w:val="left"/>
    </w:lvl>
    <w:lvl w:ilvl="5" w:tplc="6562BA10">
      <w:numFmt w:val="decimal"/>
      <w:lvlText w:val=""/>
      <w:lvlJc w:val="left"/>
    </w:lvl>
    <w:lvl w:ilvl="6" w:tplc="90A82906">
      <w:numFmt w:val="decimal"/>
      <w:lvlText w:val=""/>
      <w:lvlJc w:val="left"/>
    </w:lvl>
    <w:lvl w:ilvl="7" w:tplc="395CF458">
      <w:numFmt w:val="decimal"/>
      <w:lvlText w:val=""/>
      <w:lvlJc w:val="left"/>
    </w:lvl>
    <w:lvl w:ilvl="8" w:tplc="723AA6A2">
      <w:numFmt w:val="decimal"/>
      <w:lvlText w:val=""/>
      <w:lvlJc w:val="left"/>
    </w:lvl>
  </w:abstractNum>
  <w:abstractNum w:abstractNumId="4" w15:restartNumberingAfterBreak="0">
    <w:nsid w:val="3E5A41AB"/>
    <w:multiLevelType w:val="hybridMultilevel"/>
    <w:tmpl w:val="E49A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357"/>
    <w:rsid w:val="000A4AB9"/>
    <w:rsid w:val="000E0647"/>
    <w:rsid w:val="00296C5B"/>
    <w:rsid w:val="00587691"/>
    <w:rsid w:val="00EF485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4FE0"/>
  <w15:docId w15:val="{7107C96A-7361-4D23-AF06-06CFF15F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Настя(Ruriko4n5)</dc:creator>
  <cp:keywords/>
  <dc:description/>
  <cp:lastModifiedBy>User</cp:lastModifiedBy>
  <cp:revision>4</cp:revision>
  <dcterms:created xsi:type="dcterms:W3CDTF">2020-04-08T17:39:00Z</dcterms:created>
  <dcterms:modified xsi:type="dcterms:W3CDTF">2025-02-12T06:09:00Z</dcterms:modified>
</cp:coreProperties>
</file>