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CC384" w14:textId="3A0FA017" w:rsidR="00C25279" w:rsidRDefault="00C25279" w:rsidP="00C25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50C5561A" w14:textId="77777777" w:rsidR="00C25279" w:rsidRDefault="00C25279" w:rsidP="00C25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14:paraId="3D84F14C" w14:textId="77777777" w:rsidR="00C25279" w:rsidRDefault="00C25279" w:rsidP="00C25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14:paraId="3029BFE3" w14:textId="77777777" w:rsidR="00C25279" w:rsidRDefault="00C25279" w:rsidP="00C252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321AF" w14:textId="77777777" w:rsidR="00C25279" w:rsidRDefault="00C25279" w:rsidP="00C2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14:paraId="0F201596" w14:textId="77777777" w:rsidR="00C25279" w:rsidRPr="00C25279" w:rsidRDefault="00C25279" w:rsidP="00C25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C25279">
        <w:rPr>
          <w:rFonts w:ascii="Times New Roman" w:eastAsia="Times New Roman" w:hAnsi="Times New Roman" w:cs="Times New Roman"/>
          <w:sz w:val="24"/>
          <w:szCs w:val="24"/>
          <w:lang w:eastAsia="ru-RU"/>
        </w:rPr>
        <w:t>. (38557) 7-18-03, 7-18-05, 7-18-07</w:t>
      </w:r>
    </w:p>
    <w:p w14:paraId="5CE8DB41" w14:textId="77777777" w:rsidR="00C25279" w:rsidRPr="00C25279" w:rsidRDefault="00C25279" w:rsidP="00C25279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252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2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ds</w:t>
        </w:r>
        <w:r w:rsidRPr="00C25279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5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akademiadetstva</w:t>
        </w:r>
        <w:r w:rsidRPr="00C25279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@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mail</w:t>
        </w:r>
        <w:r w:rsidRPr="00C25279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5"/>
            <w:rFonts w:ascii="Times New Roman" w:eastAsia="Calibri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6C303C8E" w14:textId="77777777" w:rsidR="00C25279" w:rsidRPr="00C25279" w:rsidRDefault="00C25279" w:rsidP="00C25279">
      <w:pPr>
        <w:rPr>
          <w:b/>
          <w:sz w:val="28"/>
          <w:szCs w:val="28"/>
          <w:shd w:val="clear" w:color="auto" w:fill="FFFFFF"/>
        </w:rPr>
      </w:pPr>
    </w:p>
    <w:p w14:paraId="118FFBAA" w14:textId="77777777" w:rsidR="00C25279" w:rsidRPr="00C25279" w:rsidRDefault="00C25279" w:rsidP="00C25279">
      <w:pPr>
        <w:rPr>
          <w:b/>
          <w:sz w:val="28"/>
          <w:szCs w:val="28"/>
          <w:shd w:val="clear" w:color="auto" w:fill="FFFFFF"/>
        </w:rPr>
      </w:pPr>
    </w:p>
    <w:p w14:paraId="5BB667C5" w14:textId="77777777" w:rsidR="00C25279" w:rsidRPr="00C25279" w:rsidRDefault="00C25279" w:rsidP="00C25279">
      <w:pPr>
        <w:rPr>
          <w:b/>
          <w:sz w:val="28"/>
          <w:szCs w:val="28"/>
          <w:shd w:val="clear" w:color="auto" w:fill="FFFFFF"/>
        </w:rPr>
      </w:pPr>
    </w:p>
    <w:p w14:paraId="7FB7E78D" w14:textId="77777777" w:rsidR="00C25279" w:rsidRPr="00C25279" w:rsidRDefault="00C25279" w:rsidP="00C25279">
      <w:pPr>
        <w:rPr>
          <w:b/>
          <w:sz w:val="28"/>
          <w:szCs w:val="28"/>
          <w:shd w:val="clear" w:color="auto" w:fill="FFFFFF"/>
        </w:rPr>
      </w:pPr>
    </w:p>
    <w:p w14:paraId="4D3AF725" w14:textId="77777777" w:rsidR="00C25279" w:rsidRPr="00C25279" w:rsidRDefault="00C25279" w:rsidP="00C25279">
      <w:pPr>
        <w:rPr>
          <w:b/>
          <w:sz w:val="28"/>
          <w:szCs w:val="28"/>
          <w:shd w:val="clear" w:color="auto" w:fill="FFFFFF"/>
        </w:rPr>
      </w:pPr>
    </w:p>
    <w:p w14:paraId="10841CA7" w14:textId="374BE459" w:rsidR="00C25279" w:rsidRPr="00C25279" w:rsidRDefault="00C25279" w:rsidP="00C25279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28"/>
          <w:shd w:val="clear" w:color="auto" w:fill="FFFFFF"/>
        </w:rPr>
      </w:pPr>
      <w:r w:rsidRPr="00C25279"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  <w:t>Консультация для родителей</w:t>
      </w:r>
    </w:p>
    <w:p w14:paraId="1C1C9F3D" w14:textId="77777777" w:rsidR="00C25279" w:rsidRPr="00C25279" w:rsidRDefault="00C25279" w:rsidP="00C25279">
      <w:pPr>
        <w:pStyle w:val="a6"/>
        <w:shd w:val="clear" w:color="auto" w:fill="FFFFFF"/>
        <w:spacing w:after="0"/>
        <w:jc w:val="center"/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</w:pPr>
      <w:r w:rsidRPr="00C25279">
        <w:rPr>
          <w:rFonts w:eastAsiaTheme="minorHAnsi"/>
          <w:b/>
          <w:color w:val="000000" w:themeColor="text1"/>
          <w:sz w:val="40"/>
          <w:szCs w:val="40"/>
          <w:shd w:val="clear" w:color="auto" w:fill="FFFFFF"/>
          <w:lang w:eastAsia="en-US"/>
        </w:rPr>
        <w:t>«Познакомьте ребенка с родным городом».</w:t>
      </w:r>
    </w:p>
    <w:p w14:paraId="0E6B1FDC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3EB1E5EE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49CEBF57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1B8F4B51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63492CAE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14:paraId="0943E947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14:paraId="0D590903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Бисник Анастасия Владимировна</w:t>
      </w:r>
    </w:p>
    <w:p w14:paraId="2BBB5EC1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4E2EE176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778C536A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21CE9B0E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0E1F351E" w14:textId="50DD0ECA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4B8D2C61" w14:textId="01EC6CA5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66109C87" w14:textId="77777777" w:rsidR="00C25279" w:rsidRDefault="00C25279" w:rsidP="00C25279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5E4568E2" w14:textId="77777777" w:rsidR="00C25279" w:rsidRDefault="00C25279" w:rsidP="00C2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 Рубцовск,</w:t>
      </w:r>
    </w:p>
    <w:p w14:paraId="27D58DA7" w14:textId="2C8382B2" w:rsidR="00C25279" w:rsidRDefault="00C25279" w:rsidP="00C2527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266AE355" w14:textId="1CF091B1" w:rsidR="00C25279" w:rsidRDefault="00C2527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411FB28" w14:textId="77777777" w:rsidR="00C25279" w:rsidRDefault="00C2527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5116DA" w14:textId="62D527F6" w:rsidR="009D0DE4" w:rsidRPr="00C25279" w:rsidRDefault="009D0DE4" w:rsidP="00C2527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«Познакомьте ребенка с родным городом».</w:t>
      </w:r>
    </w:p>
    <w:p w14:paraId="19E6788C" w14:textId="77777777" w:rsidR="009D0DE4" w:rsidRPr="00C25279" w:rsidRDefault="009D0DE4" w:rsidP="00C2527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Консультация для родителей.</w:t>
      </w:r>
    </w:p>
    <w:p w14:paraId="39AB540C" w14:textId="77777777" w:rsidR="00FB6997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Чувство Родины у малыша связывается с местом, где он родился и живет.</w:t>
      </w:r>
    </w:p>
    <w:p w14:paraId="7CC42B3E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Задача родителей: </w:t>
      </w:r>
    </w:p>
    <w:p w14:paraId="0CBBF664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Углубить это чувство, помочь растущему человеку открыть Родину в том, что ему близко и дорого – познакомить с ближайшим окружением. Это улица и сквер, где малыш бывает постоянно, двор, где играет с ребятишками, детский сад, который для него является вторым домом… </w:t>
      </w:r>
    </w:p>
    <w:p w14:paraId="21E82063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Расширить круг представлений о родном городе, дать о нем некоторые доступные для ребенка исторические сведения, показав все то, что свято чтут люди, - значит раздвинуть горизонты познаваемого, заронить в детское сердце искорку любви к Родине. </w:t>
      </w:r>
    </w:p>
    <w:p w14:paraId="612F496F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Дошкольное детство – пора открытий. Задача взрослых – помочь ребенку делать открытия, наполнив их воспитывающим содержанием, которое бы способствовало формированию нравственных чувств. Пусть ребенок с вашей помощью открывает красоту родного города, удивляется новому, которое, казалось бы, давно ему известно.</w:t>
      </w:r>
    </w:p>
    <w:p w14:paraId="6E210E7F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Взрослые, гуляя с ребенком, каждый раз находят объект для наблюдения. Вот в конце улицы появился забор, а за ним застрекотал бульдозер. Почему? Ребенок с помощью мамы делает предположение: наверно, здесь начинается стройка. Что это будет? Узнаем, когда придем сюда еще и еще. Вот ребенок видит свою улицу утром, когда идет в детский сад. Это улица деловая, размеренно спешащая, с группками людей на автобусных остановках. Одна сторона улицы озарена солнцем, другая в тени. Вечерняя улица совсем иная: дома кажутся выше, небо на фоне ярких фонарей – бездонно темным, витрины магазинов – особенно нарядными. Ребенок видит зимнюю улицу, когда выпал первый снег; и весеннюю с искрящейся капелью; с лужицами – зеркалами, отражающими солнечных </w:t>
      </w: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зайчиков; летнюю улицу, озаренную светом, и осеннюю – с серыми дождями. А сколько радости возникает у дошкольника при виде праздничной улицы, украшенной флагами, транспарантами, гирляндами цветов и огней! Все эти впечатления, помогающие ему знакомиться с улицей в разных ее ракурсах, открывая новое в привычном, обыденном.</w:t>
      </w:r>
    </w:p>
    <w:p w14:paraId="053622EA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Четырехлетний ребенок способен усвоить название своей улицы и той, на которой находится его детский сад. Важно выучить с ребенком свой домашний адрес. Внимание ребенка постарше полезно привлечь к тем объектам, которые расположены на ближайших улицах – школа, библиотека, почта, завод, магазины и т. д. Рассказать об их названии, подчеркнуть, что все это создано для удобства людей.</w:t>
      </w:r>
    </w:p>
    <w:p w14:paraId="08E61964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Диапазон объектов, с которыми знакомят старших дошкольников расширяется – это ближайшие улицы, район в целом и его достопримечательности. Ребенку полезно объяснить, в честь кого названы улицы, почему город, в котором он живет, носит такое название. При ознакомлении ребенка с родным городом необходимо опираться на имеющийся у него опыт, а также учитывать психологические особенности дошкольников. Нельзя не принимать во внимание эмоциональность восприятия ими окружающего, впечатлительность. Вот почему знакомство с родным городом должно осуществляться на самом главном, ярком, запоминающемся. И в этом родителям принадлежит особая роль, ведь они имеют больше возможности, чем детский сад, могут поехать с ребенком на экскурсию в любую даже отдаленную часть города. </w:t>
      </w:r>
    </w:p>
    <w:p w14:paraId="7E68D582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Сопровождайте рассказ о городе наглядным материалом: фотографиями, репродукциями, слайдами, схемами, рисунками и др. </w:t>
      </w:r>
    </w:p>
    <w:p w14:paraId="16D3E7AC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Обращайтесь к детям с вопросом в процессе рассказа, чтобы активизировать их внимание, вызвать стремление что-то узнать самостоятельно, попробовать о чем-то догадаться самому (можно спросить: «Как вы думаете, почему именно на этом месте люди решили построить город? Откуда такое название? Что оно может обозначать?</w:t>
      </w:r>
    </w:p>
    <w:p w14:paraId="5A6B664F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 - Не называйте дат: они затрудняют восприятие материала. Используйте такие выражения: «Это было очень давно, когда ваши бабушки и дедушки были такими же маленькими, как вы»; или «Это было очень – очень – очень давно, когда ваших мам, бабушек и дедушек ещё не было на свете»</w:t>
      </w:r>
    </w:p>
    <w:p w14:paraId="6540C0B6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Используйте доступную детям лексику, значение незнакомых слов объясняйте; не употребляйте специальной терминологии, не перегружайте рассказ сложными грамматическими конструкциями.</w:t>
      </w:r>
    </w:p>
    <w:p w14:paraId="002DE20F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Воспитывать любовь к родному городу – значит связывать весь воспитательный процесс с окружающей общественной жизнью и ближайшими и доступными объектами. В.А.Сухомлинский говорил: «Красота родного края – это источник любви к Родине….. Пусть ребенок чувствует красоту и восторгается ею, пусть в его сердце и памяти навсегда сохранятся образы, в которых воплощается Родина»</w:t>
      </w:r>
    </w:p>
    <w:p w14:paraId="7B46080D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Развивающие игры для детей старшего дошкольного возраста.</w:t>
      </w:r>
    </w:p>
    <w:p w14:paraId="48AFDA2D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Игра «Кто подберёт больше слов» </w:t>
      </w:r>
    </w:p>
    <w:p w14:paraId="1D51D787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Цель: Формировать быструю реакцию на слово, развивать умение подбирать подходящие по смыслу слова к памятным местам Златоуста. </w:t>
      </w:r>
    </w:p>
    <w:p w14:paraId="67C60E16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 игры: Взрослый называет существительное – дети подбирают подходящие по смыслу определения-прилагательные. Например, Златоуст (красивый, , большой, любимый и т. д.); мемориал какой? река Ай какая? Городской пруд какой? И т.д.</w:t>
      </w:r>
    </w:p>
    <w:p w14:paraId="34175D1A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Игровое упражнение «Продолжи» </w:t>
      </w:r>
    </w:p>
    <w:p w14:paraId="7F5B72A0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Цель: Формировать умение быстро схватывать смысл услышанного, запоминать составлять высказывание; закреплять знания о достопримечательностях Златоуста. </w:t>
      </w:r>
    </w:p>
    <w:p w14:paraId="72496F90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Примерные фразы для продолжения: - Наш город называется…. </w:t>
      </w:r>
    </w:p>
    <w:p w14:paraId="0649E8DE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Жителей нашего города называют… </w:t>
      </w:r>
    </w:p>
    <w:p w14:paraId="5C77425F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краеведческом музее много…</w:t>
      </w:r>
    </w:p>
    <w:p w14:paraId="663A196A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нашем городе есть…</w:t>
      </w:r>
    </w:p>
    <w:p w14:paraId="5DEDEEB8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- Я люблю свой город за то, что он…</w:t>
      </w:r>
    </w:p>
    <w:p w14:paraId="0BEBE250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Игра «Найди отличия»</w:t>
      </w:r>
    </w:p>
    <w:p w14:paraId="7355C5E4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Цель: Учить сравнивать характерные особенности старого и современного города, развивать мышление и речь, закреплять знания о родном городе, воспитывать интерес к его настоящему и прошлому. </w:t>
      </w:r>
    </w:p>
    <w:p w14:paraId="3C95A9D3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252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Ход игры: Взрослый предлагает сравнить жителей старого и современного города: как выглядели и одевались; как и где работали мужчины; как и где работали женщины; во что играли дети; старинные улицы и современные и др.</w:t>
      </w:r>
    </w:p>
    <w:p w14:paraId="54A0D001" w14:textId="77777777" w:rsidR="009D0DE4" w:rsidRPr="00C25279" w:rsidRDefault="009D0DE4" w:rsidP="00C2527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5893BA" w14:textId="77777777" w:rsidR="0075373F" w:rsidRPr="00C25279" w:rsidRDefault="00C25279" w:rsidP="00C25279">
      <w:pPr>
        <w:spacing w:after="0"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sectPr w:rsidR="0075373F" w:rsidRPr="00C25279" w:rsidSect="00E3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DE4"/>
    <w:rsid w:val="0006707F"/>
    <w:rsid w:val="0062112D"/>
    <w:rsid w:val="009D0DE4"/>
    <w:rsid w:val="00B91BE7"/>
    <w:rsid w:val="00C25279"/>
    <w:rsid w:val="00D4376E"/>
    <w:rsid w:val="00E329C9"/>
    <w:rsid w:val="00EC10E6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9A90"/>
  <w15:docId w15:val="{380F7639-A6E9-4CE2-93F0-DD96486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99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2527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2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5akademiadet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5250</Characters>
  <Application>Microsoft Office Word</Application>
  <DocSecurity>0</DocSecurity>
  <Lines>43</Lines>
  <Paragraphs>12</Paragraphs>
  <ScaleCrop>false</ScaleCrop>
  <Company>Krokoz™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2023-08-26T11:38:00Z</cp:lastPrinted>
  <dcterms:created xsi:type="dcterms:W3CDTF">2024-11-01T11:17:00Z</dcterms:created>
  <dcterms:modified xsi:type="dcterms:W3CDTF">2025-10-08T05:54:00Z</dcterms:modified>
</cp:coreProperties>
</file>