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3AC" w:rsidRPr="007D23AC" w:rsidRDefault="007D23AC" w:rsidP="007D23A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7D23AC">
        <w:rPr>
          <w:rFonts w:ascii="Times New Roman" w:hAnsi="Times New Roman" w:cs="Times New Roman"/>
          <w:b/>
          <w:sz w:val="36"/>
          <w:szCs w:val="36"/>
        </w:rPr>
        <w:t>Кумандинцы</w:t>
      </w:r>
      <w:proofErr w:type="spellEnd"/>
      <w:r w:rsidRPr="007D23AC">
        <w:rPr>
          <w:rFonts w:ascii="Times New Roman" w:hAnsi="Times New Roman" w:cs="Times New Roman"/>
          <w:b/>
          <w:sz w:val="36"/>
          <w:szCs w:val="36"/>
        </w:rPr>
        <w:t xml:space="preserve"> — коренной народ Алтайского края.</w:t>
      </w:r>
    </w:p>
    <w:p w:rsidR="007D23AC" w:rsidRPr="007D23AC" w:rsidRDefault="007D23AC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23AC">
        <w:rPr>
          <w:rFonts w:ascii="Times New Roman" w:hAnsi="Times New Roman" w:cs="Times New Roman"/>
          <w:sz w:val="28"/>
          <w:szCs w:val="28"/>
        </w:rPr>
        <w:t>Кумандинцы</w:t>
      </w:r>
      <w:proofErr w:type="spellEnd"/>
      <w:r w:rsidRPr="007D23AC">
        <w:rPr>
          <w:rFonts w:ascii="Times New Roman" w:hAnsi="Times New Roman" w:cs="Times New Roman"/>
          <w:sz w:val="28"/>
          <w:szCs w:val="28"/>
        </w:rPr>
        <w:t xml:space="preserve"> — это древний народ, который издавна живёт в Алтайском крае. Они селились у реки Бии, среди лесов и гор, и очень любили свою землю. </w:t>
      </w:r>
      <w:proofErr w:type="spellStart"/>
      <w:r w:rsidRPr="007D23AC">
        <w:rPr>
          <w:rFonts w:ascii="Times New Roman" w:hAnsi="Times New Roman" w:cs="Times New Roman"/>
          <w:sz w:val="28"/>
          <w:szCs w:val="28"/>
        </w:rPr>
        <w:t>Кумандинцы</w:t>
      </w:r>
      <w:proofErr w:type="spellEnd"/>
      <w:r w:rsidRPr="007D23AC">
        <w:rPr>
          <w:rFonts w:ascii="Times New Roman" w:hAnsi="Times New Roman" w:cs="Times New Roman"/>
          <w:sz w:val="28"/>
          <w:szCs w:val="28"/>
        </w:rPr>
        <w:t xml:space="preserve"> умели понимать природу: знали, где растут вкусные ягоды и орехи, как поймать рыбу и куда уходят звери в лесу.</w:t>
      </w:r>
    </w:p>
    <w:p w:rsidR="007D23AC" w:rsidRPr="007D23AC" w:rsidRDefault="007D23AC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23AC">
        <w:rPr>
          <w:rFonts w:ascii="Times New Roman" w:hAnsi="Times New Roman" w:cs="Times New Roman"/>
          <w:sz w:val="28"/>
          <w:szCs w:val="28"/>
        </w:rPr>
        <w:t xml:space="preserve">Раньше </w:t>
      </w:r>
      <w:proofErr w:type="spellStart"/>
      <w:r w:rsidRPr="007D23AC">
        <w:rPr>
          <w:rFonts w:ascii="Times New Roman" w:hAnsi="Times New Roman" w:cs="Times New Roman"/>
          <w:sz w:val="28"/>
          <w:szCs w:val="28"/>
        </w:rPr>
        <w:t>кумандинцы</w:t>
      </w:r>
      <w:proofErr w:type="spellEnd"/>
      <w:r w:rsidRPr="007D23AC">
        <w:rPr>
          <w:rFonts w:ascii="Times New Roman" w:hAnsi="Times New Roman" w:cs="Times New Roman"/>
          <w:sz w:val="28"/>
          <w:szCs w:val="28"/>
        </w:rPr>
        <w:t xml:space="preserve"> были охотниками и собирателями: ходили на охоту с луками и ловушками, собирали кедровые орехи и травы, ловили рыбу в быстрых реках. У них были свои сказки и песни, а ещё они делились на родовые группы — так им было проще помогать друг другу и беречь свои традиции.</w:t>
      </w:r>
    </w:p>
    <w:p w:rsidR="007D23AC" w:rsidRPr="007D23AC" w:rsidRDefault="007D23AC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23AC">
        <w:rPr>
          <w:rFonts w:ascii="Times New Roman" w:hAnsi="Times New Roman" w:cs="Times New Roman"/>
          <w:sz w:val="28"/>
          <w:szCs w:val="28"/>
        </w:rPr>
        <w:t xml:space="preserve">Сейчас </w:t>
      </w:r>
      <w:proofErr w:type="spellStart"/>
      <w:r w:rsidRPr="007D23AC">
        <w:rPr>
          <w:rFonts w:ascii="Times New Roman" w:hAnsi="Times New Roman" w:cs="Times New Roman"/>
          <w:sz w:val="28"/>
          <w:szCs w:val="28"/>
        </w:rPr>
        <w:t>кумандинцев</w:t>
      </w:r>
      <w:proofErr w:type="spellEnd"/>
      <w:r w:rsidRPr="007D23AC">
        <w:rPr>
          <w:rFonts w:ascii="Times New Roman" w:hAnsi="Times New Roman" w:cs="Times New Roman"/>
          <w:sz w:val="28"/>
          <w:szCs w:val="28"/>
        </w:rPr>
        <w:t xml:space="preserve"> не так много, и взрослые стараются не забыть родной язык и обычаи: устраивают праздники, рассказывают детям старинные легенды и учат их уважать природу. Так этот удивительный народ продолжает жить и делиться своей историей с новыми поколениями.</w:t>
      </w:r>
      <w:r w:rsidRPr="007D23AC">
        <w:t xml:space="preserve"> </w:t>
      </w:r>
    </w:p>
    <w:p w:rsidR="007D23AC" w:rsidRDefault="007D23AC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23AC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CE079BA" wp14:editId="0AAAAC51">
            <wp:simplePos x="0" y="0"/>
            <wp:positionH relativeFrom="column">
              <wp:posOffset>-47748</wp:posOffset>
            </wp:positionH>
            <wp:positionV relativeFrom="page">
              <wp:posOffset>4461387</wp:posOffset>
            </wp:positionV>
            <wp:extent cx="5940425" cy="3950970"/>
            <wp:effectExtent l="0" t="0" r="3175" b="0"/>
            <wp:wrapTight wrapText="bothSides">
              <wp:wrapPolygon edited="0">
                <wp:start x="0" y="0"/>
                <wp:lineTo x="0" y="21454"/>
                <wp:lineTo x="21542" y="21454"/>
                <wp:lineTo x="21542" y="0"/>
                <wp:lineTo x="0" y="0"/>
              </wp:wrapPolygon>
            </wp:wrapTight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3AC" w:rsidRDefault="007D23AC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23AC" w:rsidRDefault="007D23AC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23AC" w:rsidRDefault="007D23AC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23AC" w:rsidRDefault="007D23AC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23AC" w:rsidRDefault="00D83D3A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D3A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43F8AA7B" wp14:editId="35B11217">
            <wp:simplePos x="0" y="0"/>
            <wp:positionH relativeFrom="page">
              <wp:posOffset>744323</wp:posOffset>
            </wp:positionH>
            <wp:positionV relativeFrom="page">
              <wp:posOffset>5507990</wp:posOffset>
            </wp:positionV>
            <wp:extent cx="6177600" cy="4636800"/>
            <wp:effectExtent l="0" t="0" r="0" b="0"/>
            <wp:wrapThrough wrapText="bothSides">
              <wp:wrapPolygon edited="0">
                <wp:start x="0" y="0"/>
                <wp:lineTo x="0" y="21476"/>
                <wp:lineTo x="21516" y="21476"/>
                <wp:lineTo x="21516" y="0"/>
                <wp:lineTo x="0" y="0"/>
              </wp:wrapPolygon>
            </wp:wrapThrough>
            <wp:docPr id="3" name="Рисунок 3" descr="https://fs.znanio.ru/methodology/images/e9/dc/e9dc7d7c382679eb3b67a9abaec57e100d28cd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.znanio.ru/methodology/images/e9/dc/e9dc7d7c382679eb3b67a9abaec57e100d28cde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46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23AC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50FDB4A" wp14:editId="2C5C850B">
            <wp:simplePos x="0" y="0"/>
            <wp:positionH relativeFrom="page">
              <wp:posOffset>715133</wp:posOffset>
            </wp:positionH>
            <wp:positionV relativeFrom="page">
              <wp:posOffset>663636</wp:posOffset>
            </wp:positionV>
            <wp:extent cx="6091200" cy="4644000"/>
            <wp:effectExtent l="0" t="0" r="5080" b="4445"/>
            <wp:wrapTight wrapText="bothSides">
              <wp:wrapPolygon edited="0">
                <wp:start x="0" y="0"/>
                <wp:lineTo x="0" y="21532"/>
                <wp:lineTo x="21550" y="21532"/>
                <wp:lineTo x="21550" y="0"/>
                <wp:lineTo x="0" y="0"/>
              </wp:wrapPolygon>
            </wp:wrapTight>
            <wp:docPr id="1" name="Рисунок 1" descr="Презентация Культура и традиции кумандинского народа. Область знаний: география. Тип материала: презентации учебные. Формат ppt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езентация Культура и традиции кумандинского народа. Область знаний: география. Тип материала: презентации учебные. Формат ppt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200" cy="46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3D3A" w:rsidRDefault="0062129B" w:rsidP="00621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D3A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7468C4B2" wp14:editId="724EC85D">
            <wp:simplePos x="0" y="0"/>
            <wp:positionH relativeFrom="page">
              <wp:align>center</wp:align>
            </wp:positionH>
            <wp:positionV relativeFrom="margin">
              <wp:posOffset>-435077</wp:posOffset>
            </wp:positionV>
            <wp:extent cx="5940425" cy="4458335"/>
            <wp:effectExtent l="0" t="0" r="3175" b="0"/>
            <wp:wrapTight wrapText="bothSides">
              <wp:wrapPolygon edited="0">
                <wp:start x="0" y="0"/>
                <wp:lineTo x="0" y="21505"/>
                <wp:lineTo x="21542" y="21505"/>
                <wp:lineTo x="21542" y="0"/>
                <wp:lineTo x="0" y="0"/>
              </wp:wrapPolygon>
            </wp:wrapTight>
            <wp:docPr id="5" name="Рисунок 5" descr="https://fs.znanio.ru/methodology/images/89/e4/89e497eade17c740e1b35b164775a25e8552f4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.znanio.ru/methodology/images/89/e4/89e497eade17c740e1b35b164775a25e8552f4d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3D3A" w:rsidRDefault="00D83D3A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23AC" w:rsidRDefault="00D83D3A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D3A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D83D3A">
        <w:rPr>
          <w:rFonts w:ascii="Times New Roman" w:hAnsi="Times New Roman" w:cs="Times New Roman"/>
          <w:sz w:val="28"/>
          <w:szCs w:val="28"/>
        </w:rPr>
        <w:t>кумандинцев</w:t>
      </w:r>
      <w:proofErr w:type="spellEnd"/>
      <w:r w:rsidRPr="00D83D3A">
        <w:rPr>
          <w:rFonts w:ascii="Times New Roman" w:hAnsi="Times New Roman" w:cs="Times New Roman"/>
          <w:sz w:val="28"/>
          <w:szCs w:val="28"/>
        </w:rPr>
        <w:t xml:space="preserve"> шаманы (</w:t>
      </w:r>
      <w:proofErr w:type="spellStart"/>
      <w:r w:rsidRPr="00D83D3A">
        <w:rPr>
          <w:rFonts w:ascii="Times New Roman" w:hAnsi="Times New Roman" w:cs="Times New Roman"/>
          <w:sz w:val="28"/>
          <w:szCs w:val="28"/>
        </w:rPr>
        <w:t>камы</w:t>
      </w:r>
      <w:proofErr w:type="spellEnd"/>
      <w:r w:rsidRPr="00D83D3A">
        <w:rPr>
          <w:rFonts w:ascii="Times New Roman" w:hAnsi="Times New Roman" w:cs="Times New Roman"/>
          <w:sz w:val="28"/>
          <w:szCs w:val="28"/>
        </w:rPr>
        <w:t>) выступали посредниками между людьми и духами, проводили обряды, лечили болезни и предсказывали удачу на охоте, сопровождая камлание игрой на бубне и ритуальными танцами.</w:t>
      </w:r>
    </w:p>
    <w:p w:rsidR="0062129B" w:rsidRPr="007D23AC" w:rsidRDefault="0062129B" w:rsidP="007D23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2129B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542188</wp:posOffset>
            </wp:positionH>
            <wp:positionV relativeFrom="page">
              <wp:posOffset>6024716</wp:posOffset>
            </wp:positionV>
            <wp:extent cx="4355465" cy="3268345"/>
            <wp:effectExtent l="0" t="0" r="6985" b="8255"/>
            <wp:wrapTight wrapText="bothSides">
              <wp:wrapPolygon edited="0">
                <wp:start x="0" y="0"/>
                <wp:lineTo x="0" y="21529"/>
                <wp:lineTo x="21540" y="21529"/>
                <wp:lineTo x="21540" y="0"/>
                <wp:lineTo x="0" y="0"/>
              </wp:wrapPolygon>
            </wp:wrapTight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465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2129B" w:rsidRPr="007D2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3AC"/>
    <w:rsid w:val="001705A1"/>
    <w:rsid w:val="0062129B"/>
    <w:rsid w:val="007D23AC"/>
    <w:rsid w:val="00D8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D3F26"/>
  <w15:chartTrackingRefBased/>
  <w15:docId w15:val="{DC6EA763-811D-4A55-B677-5E4261AD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9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B7E0B-778D-41A9-9F18-75F47A34F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2026-09-07T07:53:00Z</dcterms:created>
  <dcterms:modified xsi:type="dcterms:W3CDTF">2026-09-07T08:19:00Z</dcterms:modified>
</cp:coreProperties>
</file>